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17D8" w:rsidRDefault="00BD7C45" w:rsidP="00BD7C45">
      <w:pPr>
        <w:pStyle w:val="Quote"/>
        <w:jc w:val="center"/>
      </w:pPr>
      <w:r>
        <w:rPr>
          <w:noProof/>
          <w:lang w:val="en-US"/>
        </w:rPr>
        <w:drawing>
          <wp:inline distT="0" distB="0" distL="0" distR="0">
            <wp:extent cx="771525" cy="771525"/>
            <wp:effectExtent l="19050" t="0" r="9525" b="0"/>
            <wp:docPr id="1"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8"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p w:rsidR="004717D8" w:rsidRDefault="0018453E">
      <w:pPr>
        <w:pStyle w:val="Title"/>
        <w:rPr>
          <w:rFonts w:ascii="Verdana" w:eastAsia="Verdana" w:hAnsi="Verdana" w:cs="Verdana"/>
          <w:sz w:val="32"/>
          <w:szCs w:val="32"/>
        </w:rPr>
      </w:pPr>
      <w:r>
        <w:rPr>
          <w:rFonts w:ascii="Verdana" w:eastAsia="Verdana" w:hAnsi="Verdana" w:cs="Verdana"/>
          <w:sz w:val="32"/>
          <w:szCs w:val="32"/>
        </w:rPr>
        <w:t>KERALA STATE ROAD TRANSPORT CORPORATION</w:t>
      </w:r>
    </w:p>
    <w:p w:rsidR="004717D8" w:rsidRDefault="0018453E">
      <w:pPr>
        <w:pStyle w:val="Subtitle"/>
        <w:rPr>
          <w:rFonts w:ascii="Verdana" w:eastAsia="Verdana" w:hAnsi="Verdana" w:cs="Verdana"/>
          <w:b w:val="0"/>
          <w:sz w:val="22"/>
          <w:szCs w:val="22"/>
        </w:rPr>
      </w:pPr>
      <w:r>
        <w:rPr>
          <w:rFonts w:ascii="Verdana" w:eastAsia="Verdana" w:hAnsi="Verdana" w:cs="Verdana"/>
          <w:b w:val="0"/>
          <w:sz w:val="22"/>
          <w:szCs w:val="22"/>
        </w:rPr>
        <w:t>TRANSPORT BHAVAN, FORT, THIRUVANANTHAPURAM-695 023</w:t>
      </w:r>
    </w:p>
    <w:p w:rsidR="004717D8" w:rsidRDefault="0018453E">
      <w:pPr>
        <w:pStyle w:val="normal0"/>
        <w:jc w:val="center"/>
        <w:rPr>
          <w:rFonts w:ascii="Verdana" w:eastAsia="Verdana" w:hAnsi="Verdana" w:cs="Verdana"/>
          <w:sz w:val="22"/>
          <w:szCs w:val="22"/>
        </w:rPr>
      </w:pPr>
      <w:r>
        <w:rPr>
          <w:rFonts w:ascii="Verdana" w:eastAsia="Verdana" w:hAnsi="Verdana" w:cs="Verdana"/>
          <w:sz w:val="22"/>
          <w:szCs w:val="22"/>
        </w:rPr>
        <w:t>Telephone No:  0471-2471011, (Extn : 232)</w:t>
      </w:r>
      <w:r>
        <w:rPr>
          <w:rFonts w:ascii="Verdana" w:eastAsia="Verdana" w:hAnsi="Verdana" w:cs="Verdana"/>
          <w:b/>
          <w:sz w:val="22"/>
          <w:szCs w:val="22"/>
        </w:rPr>
        <w:t xml:space="preserve">  </w:t>
      </w:r>
    </w:p>
    <w:p w:rsidR="00F81114" w:rsidRDefault="0018453E" w:rsidP="00F81114">
      <w:pPr>
        <w:pStyle w:val="normal0"/>
        <w:pBdr>
          <w:bottom w:val="single" w:sz="12" w:space="1" w:color="auto"/>
        </w:pBdr>
        <w:jc w:val="center"/>
      </w:pPr>
      <w:r>
        <w:rPr>
          <w:rFonts w:ascii="Verdana" w:eastAsia="Verdana" w:hAnsi="Verdana" w:cs="Verdana"/>
          <w:sz w:val="22"/>
          <w:szCs w:val="22"/>
        </w:rPr>
        <w:t>E-mail</w:t>
      </w:r>
      <w:r>
        <w:rPr>
          <w:rFonts w:ascii="Verdana" w:eastAsia="Verdana" w:hAnsi="Verdana" w:cs="Verdana"/>
          <w:color w:val="0000FF"/>
          <w:sz w:val="22"/>
          <w:szCs w:val="22"/>
        </w:rPr>
        <w:t>: estate@</w:t>
      </w:r>
      <w:r>
        <w:rPr>
          <w:rFonts w:ascii="Verdana" w:eastAsia="Verdana" w:hAnsi="Verdana" w:cs="Verdana"/>
          <w:color w:val="0000FF"/>
          <w:sz w:val="22"/>
          <w:szCs w:val="22"/>
          <w:u w:val="single"/>
        </w:rPr>
        <w:t>kerala.gov.in</w:t>
      </w:r>
      <w:r>
        <w:rPr>
          <w:rFonts w:ascii="Verdana" w:eastAsia="Verdana" w:hAnsi="Verdana" w:cs="Verdana"/>
          <w:sz w:val="22"/>
          <w:szCs w:val="22"/>
        </w:rPr>
        <w:t xml:space="preserve"> Web:</w:t>
      </w:r>
      <w:r>
        <w:rPr>
          <w:rFonts w:ascii="Verdana" w:eastAsia="Verdana" w:hAnsi="Verdana" w:cs="Verdana"/>
          <w:color w:val="FF0000"/>
          <w:sz w:val="22"/>
          <w:szCs w:val="22"/>
        </w:rPr>
        <w:t xml:space="preserve"> </w:t>
      </w:r>
      <w:hyperlink r:id="rId9">
        <w:r>
          <w:rPr>
            <w:rFonts w:ascii="Verdana" w:eastAsia="Verdana" w:hAnsi="Verdana" w:cs="Verdana"/>
            <w:color w:val="FF0000"/>
            <w:sz w:val="22"/>
            <w:szCs w:val="22"/>
            <w:u w:val="single"/>
          </w:rPr>
          <w:t>www.keralartc.com</w:t>
        </w:r>
      </w:hyperlink>
    </w:p>
    <w:p w:rsidR="00BD7C45" w:rsidRPr="00BD7C45" w:rsidRDefault="00BD7C45" w:rsidP="00F81114">
      <w:pPr>
        <w:pStyle w:val="normal0"/>
        <w:jc w:val="center"/>
        <w:rPr>
          <w:rFonts w:ascii="Verdana" w:eastAsia="Verdana" w:hAnsi="Verdana" w:cs="Verdana"/>
          <w:color w:val="FF0000"/>
          <w:sz w:val="2"/>
          <w:szCs w:val="2"/>
        </w:rPr>
      </w:pPr>
    </w:p>
    <w:p w:rsidR="00F81114" w:rsidRDefault="00F81114" w:rsidP="00F81114">
      <w:pPr>
        <w:pStyle w:val="normal0"/>
        <w:jc w:val="center"/>
        <w:rPr>
          <w:rFonts w:ascii="Verdana" w:eastAsia="Verdana" w:hAnsi="Verdana" w:cs="Verdana"/>
          <w:color w:val="FF0000"/>
          <w:sz w:val="22"/>
          <w:szCs w:val="22"/>
        </w:rPr>
      </w:pPr>
    </w:p>
    <w:p w:rsidR="004717D8" w:rsidRPr="00E45C74" w:rsidRDefault="0018453E" w:rsidP="00A6298E">
      <w:pPr>
        <w:pStyle w:val="normal0"/>
        <w:rPr>
          <w:rFonts w:ascii="Verdana" w:eastAsia="Verdana" w:hAnsi="Verdana" w:cs="Verdana"/>
          <w:b/>
          <w:bCs/>
          <w:color w:val="FF0000"/>
          <w:sz w:val="24"/>
          <w:szCs w:val="24"/>
        </w:rPr>
      </w:pPr>
      <w:r w:rsidRPr="00E45C74">
        <w:rPr>
          <w:rFonts w:ascii="Verdana" w:eastAsia="Verdana" w:hAnsi="Verdana" w:cs="Verdana"/>
          <w:b/>
          <w:bCs/>
          <w:sz w:val="24"/>
          <w:szCs w:val="24"/>
        </w:rPr>
        <w:t xml:space="preserve">TENDER No.  </w:t>
      </w:r>
      <w:r w:rsidR="00A6298E" w:rsidRPr="00E45C74">
        <w:rPr>
          <w:rFonts w:ascii="Verdana" w:eastAsia="Times New Roman" w:hAnsi="Verdana" w:cs="Times New Roman"/>
          <w:b/>
          <w:bCs/>
          <w:sz w:val="24"/>
          <w:szCs w:val="24"/>
        </w:rPr>
        <w:t>ES</w:t>
      </w:r>
      <w:r w:rsidR="00E77B04" w:rsidRPr="00E45C74">
        <w:rPr>
          <w:rFonts w:ascii="Verdana" w:eastAsia="Times New Roman" w:hAnsi="Verdana" w:cs="Times New Roman"/>
          <w:b/>
          <w:bCs/>
          <w:sz w:val="24"/>
          <w:szCs w:val="24"/>
        </w:rPr>
        <w:t>03/15/2025</w:t>
      </w:r>
      <w:r w:rsidR="00A6298E" w:rsidRPr="00E45C74">
        <w:rPr>
          <w:rFonts w:ascii="Verdana" w:eastAsia="Times New Roman" w:hAnsi="Verdana" w:cs="Times New Roman"/>
          <w:b/>
          <w:bCs/>
          <w:sz w:val="24"/>
          <w:szCs w:val="24"/>
        </w:rPr>
        <w:t xml:space="preserve"> EST KSRTC HQ</w:t>
      </w:r>
      <w:r w:rsidRPr="00E45C74">
        <w:rPr>
          <w:rFonts w:ascii="Verdana" w:eastAsia="Times New Roman" w:hAnsi="Verdana" w:cs="Times New Roman"/>
          <w:b/>
          <w:bCs/>
          <w:sz w:val="24"/>
          <w:szCs w:val="24"/>
        </w:rPr>
        <w:t xml:space="preserve">      </w:t>
      </w:r>
      <w:r w:rsidR="00E45C74">
        <w:rPr>
          <w:rFonts w:ascii="Verdana" w:eastAsia="Times New Roman" w:hAnsi="Verdana" w:cs="Times New Roman"/>
          <w:b/>
          <w:bCs/>
          <w:sz w:val="24"/>
          <w:szCs w:val="24"/>
        </w:rPr>
        <w:t xml:space="preserve">          </w:t>
      </w:r>
      <w:r w:rsidRPr="00E45C74">
        <w:rPr>
          <w:rFonts w:ascii="Verdana" w:eastAsia="Times New Roman" w:hAnsi="Verdana" w:cs="Times New Roman"/>
          <w:b/>
          <w:bCs/>
          <w:sz w:val="24"/>
          <w:szCs w:val="24"/>
        </w:rPr>
        <w:t xml:space="preserve">     </w:t>
      </w:r>
      <w:r w:rsidR="00F26633" w:rsidRPr="00E45C74">
        <w:rPr>
          <w:rFonts w:ascii="Verdana" w:eastAsia="Verdana" w:hAnsi="Verdana" w:cs="Verdana"/>
          <w:b/>
          <w:bCs/>
          <w:sz w:val="24"/>
          <w:szCs w:val="24"/>
        </w:rPr>
        <w:t xml:space="preserve"> </w:t>
      </w:r>
      <w:r w:rsidRPr="00E45C74">
        <w:rPr>
          <w:rFonts w:ascii="Verdana" w:eastAsia="Verdana" w:hAnsi="Verdana" w:cs="Verdana"/>
          <w:b/>
          <w:bCs/>
          <w:sz w:val="24"/>
          <w:szCs w:val="24"/>
        </w:rPr>
        <w:t>Dtd:</w:t>
      </w:r>
      <w:r w:rsidR="00E576B9" w:rsidRPr="00E45C74">
        <w:rPr>
          <w:rFonts w:ascii="Verdana" w:eastAsia="Verdana" w:hAnsi="Verdana" w:cs="Verdana"/>
          <w:b/>
          <w:bCs/>
          <w:sz w:val="24"/>
          <w:szCs w:val="24"/>
        </w:rPr>
        <w:t xml:space="preserve"> </w:t>
      </w:r>
      <w:r w:rsidR="00DC7677" w:rsidRPr="00E45C74">
        <w:rPr>
          <w:rFonts w:ascii="Verdana" w:eastAsia="Verdana" w:hAnsi="Verdana" w:cs="Verdana"/>
          <w:b/>
          <w:bCs/>
          <w:sz w:val="24"/>
          <w:szCs w:val="24"/>
        </w:rPr>
        <w:t>2</w:t>
      </w:r>
      <w:r w:rsidR="000B2691">
        <w:rPr>
          <w:rFonts w:ascii="Verdana" w:eastAsia="Verdana" w:hAnsi="Verdana" w:cs="Verdana"/>
          <w:b/>
          <w:bCs/>
          <w:sz w:val="24"/>
          <w:szCs w:val="24"/>
        </w:rPr>
        <w:t>3</w:t>
      </w:r>
      <w:r w:rsidR="00A6298E" w:rsidRPr="00E45C74">
        <w:rPr>
          <w:rFonts w:ascii="Verdana" w:eastAsia="Verdana" w:hAnsi="Verdana" w:cs="Verdana"/>
          <w:b/>
          <w:bCs/>
          <w:sz w:val="24"/>
          <w:szCs w:val="24"/>
        </w:rPr>
        <w:t>.</w:t>
      </w:r>
      <w:r w:rsidR="00481122" w:rsidRPr="00E45C74">
        <w:rPr>
          <w:rFonts w:ascii="Verdana" w:eastAsia="Verdana" w:hAnsi="Verdana" w:cs="Verdana"/>
          <w:b/>
          <w:bCs/>
          <w:sz w:val="24"/>
          <w:szCs w:val="24"/>
        </w:rPr>
        <w:t>0</w:t>
      </w:r>
      <w:r w:rsidR="0012328B" w:rsidRPr="00E45C74">
        <w:rPr>
          <w:rFonts w:ascii="Verdana" w:eastAsia="Verdana" w:hAnsi="Verdana" w:cs="Verdana"/>
          <w:b/>
          <w:bCs/>
          <w:sz w:val="24"/>
          <w:szCs w:val="24"/>
        </w:rPr>
        <w:t>4</w:t>
      </w:r>
      <w:r w:rsidR="00481122" w:rsidRPr="00E45C74">
        <w:rPr>
          <w:rFonts w:ascii="Verdana" w:eastAsia="Verdana" w:hAnsi="Verdana" w:cs="Verdana"/>
          <w:b/>
          <w:bCs/>
          <w:sz w:val="24"/>
          <w:szCs w:val="24"/>
        </w:rPr>
        <w:t>.2025</w:t>
      </w:r>
    </w:p>
    <w:p w:rsidR="004717D8" w:rsidRDefault="0018453E">
      <w:pPr>
        <w:pStyle w:val="normal0"/>
        <w:rPr>
          <w:rFonts w:ascii="Verdana" w:eastAsia="Verdana" w:hAnsi="Verdana" w:cs="Verdana"/>
          <w:sz w:val="12"/>
          <w:szCs w:val="12"/>
        </w:rPr>
      </w:pPr>
      <w:r w:rsidRPr="00EF1EF9">
        <w:rPr>
          <w:rFonts w:ascii="Verdana" w:eastAsia="Verdana" w:hAnsi="Verdana" w:cs="Verdana"/>
          <w:b/>
          <w:bCs/>
          <w:sz w:val="22"/>
          <w:szCs w:val="22"/>
        </w:rPr>
        <w:t xml:space="preserve">    </w:t>
      </w:r>
    </w:p>
    <w:p w:rsidR="00F81114" w:rsidRPr="00F81114" w:rsidRDefault="00F81114" w:rsidP="007F6F78">
      <w:pPr>
        <w:pStyle w:val="Heading1"/>
        <w:numPr>
          <w:ilvl w:val="0"/>
          <w:numId w:val="5"/>
        </w:numPr>
        <w:rPr>
          <w:rFonts w:ascii="Verdana" w:eastAsia="Verdana" w:hAnsi="Verdana" w:cs="Verdana"/>
          <w:sz w:val="22"/>
          <w:szCs w:val="22"/>
        </w:rPr>
      </w:pPr>
    </w:p>
    <w:p w:rsidR="004717D8" w:rsidRDefault="00BD7C45" w:rsidP="007F6F78">
      <w:pPr>
        <w:pStyle w:val="Heading1"/>
        <w:numPr>
          <w:ilvl w:val="0"/>
          <w:numId w:val="5"/>
        </w:numPr>
        <w:rPr>
          <w:rFonts w:ascii="Verdana" w:eastAsia="Verdana" w:hAnsi="Verdana" w:cs="Verdana"/>
          <w:sz w:val="22"/>
          <w:szCs w:val="22"/>
        </w:rPr>
      </w:pPr>
      <w:r w:rsidRPr="00BD7C45">
        <w:rPr>
          <w:rFonts w:ascii="Verdana" w:eastAsia="Verdana" w:hAnsi="Verdana" w:cs="Verdana"/>
          <w:sz w:val="24"/>
          <w:szCs w:val="24"/>
          <w:u w:val="single"/>
        </w:rPr>
        <w:t>NOTICE INVITING TENDER</w:t>
      </w:r>
      <w:r w:rsidR="0018453E" w:rsidRPr="00BD7C45">
        <w:rPr>
          <w:rFonts w:ascii="Verdana" w:eastAsia="Verdana" w:hAnsi="Verdana" w:cs="Verdana"/>
          <w:sz w:val="24"/>
          <w:szCs w:val="24"/>
          <w:u w:val="single"/>
        </w:rPr>
        <w:t xml:space="preserve"> (NIT) </w:t>
      </w:r>
      <w:r w:rsidR="006A6F95">
        <w:rPr>
          <w:rFonts w:ascii="Verdana" w:eastAsia="Verdana" w:hAnsi="Verdana" w:cs="Verdana"/>
          <w:sz w:val="24"/>
          <w:szCs w:val="24"/>
          <w:u w:val="single"/>
        </w:rPr>
        <w:t>E</w:t>
      </w:r>
      <w:r w:rsidR="0018453E" w:rsidRPr="00BD7C45">
        <w:rPr>
          <w:rFonts w:ascii="Verdana" w:eastAsia="Verdana" w:hAnsi="Verdana" w:cs="Verdana"/>
          <w:sz w:val="24"/>
          <w:szCs w:val="24"/>
          <w:u w:val="single"/>
        </w:rPr>
        <w:t xml:space="preserve">-Tender </w:t>
      </w:r>
      <w:r w:rsidR="0012328B" w:rsidRPr="00BD7C45">
        <w:rPr>
          <w:rFonts w:ascii="Verdana" w:eastAsia="Verdana" w:hAnsi="Verdana" w:cs="Verdana"/>
          <w:sz w:val="24"/>
          <w:szCs w:val="24"/>
          <w:u w:val="single"/>
        </w:rPr>
        <w:t xml:space="preserve">cum </w:t>
      </w:r>
      <w:r w:rsidR="006A6F95">
        <w:rPr>
          <w:rFonts w:ascii="Verdana" w:eastAsia="Verdana" w:hAnsi="Verdana" w:cs="Verdana"/>
          <w:sz w:val="24"/>
          <w:szCs w:val="24"/>
          <w:u w:val="single"/>
        </w:rPr>
        <w:t>A</w:t>
      </w:r>
      <w:r w:rsidR="0012328B" w:rsidRPr="00BD7C45">
        <w:rPr>
          <w:rFonts w:ascii="Verdana" w:eastAsia="Verdana" w:hAnsi="Verdana" w:cs="Verdana"/>
          <w:sz w:val="24"/>
          <w:szCs w:val="24"/>
          <w:u w:val="single"/>
        </w:rPr>
        <w:t>uction</w:t>
      </w:r>
    </w:p>
    <w:p w:rsidR="004717D8" w:rsidRDefault="004717D8" w:rsidP="001D5AA6">
      <w:pPr>
        <w:pStyle w:val="Heading1"/>
        <w:ind w:left="-270" w:firstLine="0"/>
        <w:jc w:val="left"/>
        <w:rPr>
          <w:rFonts w:ascii="Verdana" w:eastAsia="Verdana" w:hAnsi="Verdana" w:cs="Verdana"/>
          <w:sz w:val="22"/>
          <w:szCs w:val="22"/>
        </w:rPr>
      </w:pPr>
    </w:p>
    <w:p w:rsidR="00AA5DF3" w:rsidRDefault="00805D11" w:rsidP="00BD7C45">
      <w:pPr>
        <w:spacing w:before="1"/>
        <w:ind w:left="90" w:right="-90"/>
        <w:jc w:val="both"/>
        <w:rPr>
          <w:rFonts w:ascii="Verdana" w:eastAsia="Verdana" w:hAnsi="Verdana" w:cs="Verdana"/>
          <w:b/>
          <w:sz w:val="22"/>
          <w:szCs w:val="22"/>
        </w:rPr>
      </w:pPr>
      <w:r w:rsidRPr="00C31754">
        <w:rPr>
          <w:rFonts w:ascii="Verdana" w:eastAsia="Verdana" w:hAnsi="Verdana" w:cs="Verdana"/>
          <w:b/>
          <w:sz w:val="22"/>
          <w:szCs w:val="22"/>
        </w:rPr>
        <w:t>E-TENDER</w:t>
      </w:r>
      <w:r w:rsidR="0012328B">
        <w:rPr>
          <w:rFonts w:ascii="Verdana" w:eastAsia="Verdana" w:hAnsi="Verdana" w:cs="Verdana"/>
          <w:b/>
          <w:sz w:val="22"/>
          <w:szCs w:val="22"/>
        </w:rPr>
        <w:t xml:space="preserve"> CUM AUCTION</w:t>
      </w:r>
      <w:r w:rsidRPr="00C31754">
        <w:rPr>
          <w:rFonts w:ascii="Verdana" w:eastAsia="Verdana" w:hAnsi="Verdana" w:cs="Verdana"/>
          <w:b/>
          <w:sz w:val="22"/>
          <w:szCs w:val="22"/>
        </w:rPr>
        <w:t xml:space="preserve"> ARE INVITED </w:t>
      </w:r>
      <w:r w:rsidR="0072474E" w:rsidRPr="00C31754">
        <w:rPr>
          <w:rFonts w:ascii="Verdana" w:eastAsia="Verdana" w:hAnsi="Verdana" w:cs="Verdana"/>
          <w:b/>
          <w:sz w:val="22"/>
          <w:szCs w:val="22"/>
        </w:rPr>
        <w:t xml:space="preserve">FROM </w:t>
      </w:r>
      <w:r w:rsidR="006A6C38">
        <w:rPr>
          <w:rFonts w:ascii="Verdana" w:eastAsia="Verdana" w:hAnsi="Verdana" w:cs="Verdana"/>
          <w:b/>
          <w:sz w:val="22"/>
          <w:szCs w:val="22"/>
        </w:rPr>
        <w:t xml:space="preserve">INTERESTED PARTIES </w:t>
      </w:r>
      <w:r w:rsidRPr="00C31754">
        <w:rPr>
          <w:rFonts w:ascii="Verdana" w:eastAsia="Verdana" w:hAnsi="Verdana" w:cs="Verdana"/>
          <w:b/>
          <w:sz w:val="22"/>
          <w:szCs w:val="22"/>
        </w:rPr>
        <w:t xml:space="preserve">FOR </w:t>
      </w:r>
      <w:r w:rsidR="00AA5DF3" w:rsidRPr="00C31754">
        <w:rPr>
          <w:rFonts w:ascii="Verdana" w:eastAsia="Verdana" w:hAnsi="Verdana" w:cs="Verdana"/>
          <w:b/>
          <w:sz w:val="22"/>
          <w:szCs w:val="22"/>
        </w:rPr>
        <w:t>AWARDING</w:t>
      </w:r>
      <w:r w:rsidR="00944A2D">
        <w:rPr>
          <w:rFonts w:ascii="Verdana" w:eastAsia="Verdana" w:hAnsi="Verdana" w:cs="Verdana"/>
          <w:b/>
          <w:sz w:val="22"/>
          <w:szCs w:val="22"/>
        </w:rPr>
        <w:t xml:space="preserve"> </w:t>
      </w:r>
      <w:r w:rsidR="00AA5DF3" w:rsidRPr="00C31754">
        <w:rPr>
          <w:rFonts w:ascii="Verdana" w:eastAsia="Verdana" w:hAnsi="Verdana" w:cs="Verdana"/>
          <w:b/>
          <w:sz w:val="22"/>
          <w:szCs w:val="22"/>
        </w:rPr>
        <w:t xml:space="preserve">LICENSE </w:t>
      </w:r>
      <w:r w:rsidR="0012328B">
        <w:rPr>
          <w:rFonts w:ascii="Verdana" w:eastAsia="Verdana" w:hAnsi="Verdana" w:cs="Verdana"/>
          <w:b/>
          <w:sz w:val="22"/>
          <w:szCs w:val="22"/>
        </w:rPr>
        <w:t>FOR INSTALLATION &amp; OPERATION OF DIGITAL BIG SCREENS FOR THE DISPLAY OF ADVERTISEMENTS</w:t>
      </w:r>
      <w:r w:rsidR="00944A2D" w:rsidRPr="00944A2D">
        <w:rPr>
          <w:rFonts w:ascii="Verdana" w:eastAsia="Verdana" w:hAnsi="Verdana" w:cs="Verdana"/>
          <w:b/>
          <w:sz w:val="22"/>
          <w:szCs w:val="22"/>
        </w:rPr>
        <w:t xml:space="preserve"> </w:t>
      </w:r>
      <w:r w:rsidR="0012328B">
        <w:rPr>
          <w:rFonts w:ascii="Verdana" w:eastAsia="Verdana" w:hAnsi="Verdana" w:cs="Verdana"/>
          <w:b/>
          <w:sz w:val="22"/>
          <w:szCs w:val="22"/>
        </w:rPr>
        <w:t>IN KSRTC BUS STATIONS</w:t>
      </w:r>
      <w:r w:rsidR="00944A2D" w:rsidRPr="00944A2D">
        <w:rPr>
          <w:rFonts w:ascii="Verdana" w:eastAsia="Verdana" w:hAnsi="Verdana" w:cs="Verdana"/>
          <w:b/>
          <w:sz w:val="22"/>
          <w:szCs w:val="22"/>
        </w:rPr>
        <w:t xml:space="preserve"> </w:t>
      </w:r>
      <w:r w:rsidR="00AA5DF3" w:rsidRPr="00C31754">
        <w:rPr>
          <w:rFonts w:ascii="Verdana" w:eastAsia="Times New Roman" w:hAnsi="Verdana" w:cs="Times New Roman"/>
          <w:b/>
          <w:sz w:val="22"/>
          <w:szCs w:val="22"/>
        </w:rPr>
        <w:t>FOR</w:t>
      </w:r>
      <w:r w:rsidR="001F2F22" w:rsidRPr="00C31754">
        <w:rPr>
          <w:rFonts w:ascii="Verdana" w:eastAsia="Times New Roman" w:hAnsi="Verdana" w:cs="Times New Roman"/>
          <w:b/>
          <w:sz w:val="22"/>
          <w:szCs w:val="22"/>
        </w:rPr>
        <w:t xml:space="preserve"> A PERIOD OF</w:t>
      </w:r>
      <w:r w:rsidR="00AA5DF3" w:rsidRPr="00C31754">
        <w:rPr>
          <w:rFonts w:ascii="Times New Roman" w:eastAsia="Times New Roman" w:hAnsi="Times New Roman" w:cs="Times New Roman"/>
          <w:b/>
          <w:sz w:val="22"/>
          <w:szCs w:val="22"/>
        </w:rPr>
        <w:t xml:space="preserve"> </w:t>
      </w:r>
      <w:r w:rsidR="00EC36A0">
        <w:rPr>
          <w:rFonts w:ascii="Verdana" w:eastAsia="Verdana" w:hAnsi="Verdana" w:cs="Verdana"/>
          <w:b/>
          <w:sz w:val="22"/>
          <w:szCs w:val="22"/>
        </w:rPr>
        <w:t>2</w:t>
      </w:r>
      <w:r w:rsidR="00AA5DF3" w:rsidRPr="00C31754">
        <w:rPr>
          <w:rFonts w:ascii="Verdana" w:eastAsia="Verdana" w:hAnsi="Verdana" w:cs="Verdana"/>
          <w:b/>
          <w:sz w:val="22"/>
          <w:szCs w:val="22"/>
        </w:rPr>
        <w:t xml:space="preserve"> YEARS</w:t>
      </w:r>
      <w:r w:rsidR="00EC36A0">
        <w:rPr>
          <w:rFonts w:ascii="Verdana" w:eastAsia="Verdana" w:hAnsi="Verdana" w:cs="Verdana"/>
          <w:b/>
          <w:sz w:val="22"/>
          <w:szCs w:val="22"/>
        </w:rPr>
        <w:t xml:space="preserve"> EXTENDABLE UPTO FIVE YEARS ON YEARLY BASIS.</w:t>
      </w:r>
    </w:p>
    <w:p w:rsidR="00944A2D" w:rsidRDefault="00944A2D" w:rsidP="00944A2D">
      <w:pPr>
        <w:spacing w:before="1"/>
        <w:ind w:left="-270" w:right="661"/>
        <w:jc w:val="center"/>
        <w:rPr>
          <w:rFonts w:ascii="Times New Roman" w:eastAsia="Times New Roman" w:hAnsi="Times New Roman" w:cs="Times New Roman"/>
        </w:rPr>
      </w:pPr>
    </w:p>
    <w:p w:rsidR="004717D8" w:rsidRPr="00805D11" w:rsidRDefault="0018453E" w:rsidP="001D5AA6">
      <w:pPr>
        <w:pStyle w:val="normal0"/>
        <w:jc w:val="center"/>
        <w:rPr>
          <w:rFonts w:ascii="Verdana" w:eastAsia="Verdana" w:hAnsi="Verdana" w:cs="Verdana"/>
          <w:sz w:val="24"/>
          <w:szCs w:val="24"/>
          <w:u w:val="single"/>
        </w:rPr>
      </w:pPr>
      <w:r w:rsidRPr="00805D11">
        <w:rPr>
          <w:rFonts w:ascii="Verdana" w:eastAsia="Verdana" w:hAnsi="Verdana" w:cs="Verdana"/>
          <w:b/>
          <w:sz w:val="24"/>
          <w:szCs w:val="24"/>
          <w:u w:val="single"/>
        </w:rPr>
        <w:t>COMMERCIAL BID</w:t>
      </w:r>
    </w:p>
    <w:p w:rsidR="004717D8" w:rsidRDefault="004717D8">
      <w:pPr>
        <w:pStyle w:val="normal0"/>
        <w:ind w:left="360"/>
        <w:jc w:val="both"/>
        <w:rPr>
          <w:rFonts w:ascii="Verdana" w:eastAsia="Verdana" w:hAnsi="Verdana" w:cs="Verdana"/>
          <w:sz w:val="10"/>
          <w:szCs w:val="10"/>
        </w:rPr>
      </w:pPr>
    </w:p>
    <w:p w:rsidR="004717D8" w:rsidRPr="00C31754" w:rsidRDefault="004717D8">
      <w:pPr>
        <w:pStyle w:val="normal0"/>
        <w:ind w:left="720"/>
        <w:jc w:val="both"/>
        <w:rPr>
          <w:rFonts w:ascii="Verdana" w:eastAsia="Verdana" w:hAnsi="Verdana" w:cs="Verdana"/>
          <w:sz w:val="16"/>
          <w:szCs w:val="16"/>
        </w:rPr>
      </w:pPr>
    </w:p>
    <w:tbl>
      <w:tblPr>
        <w:tblStyle w:val="a"/>
        <w:tblW w:w="10289" w:type="dxa"/>
        <w:jc w:val="center"/>
        <w:tblInd w:w="-1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16"/>
        <w:gridCol w:w="3348"/>
        <w:gridCol w:w="6525"/>
      </w:tblGrid>
      <w:tr w:rsidR="004717D8" w:rsidTr="00E77B04">
        <w:trPr>
          <w:cantSplit/>
          <w:tblHeader/>
          <w:jc w:val="center"/>
        </w:trPr>
        <w:tc>
          <w:tcPr>
            <w:tcW w:w="416"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4"/>
                <w:szCs w:val="24"/>
              </w:rPr>
              <w:tab/>
            </w:r>
            <w:r>
              <w:rPr>
                <w:rFonts w:ascii="Verdana" w:eastAsia="Verdana" w:hAnsi="Verdana" w:cs="Verdana"/>
                <w:sz w:val="22"/>
                <w:szCs w:val="22"/>
              </w:rPr>
              <w:t>a</w:t>
            </w:r>
          </w:p>
        </w:tc>
        <w:tc>
          <w:tcPr>
            <w:tcW w:w="3348"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Tender No. &amp; Date</w:t>
            </w:r>
          </w:p>
        </w:tc>
        <w:tc>
          <w:tcPr>
            <w:tcW w:w="6525" w:type="dxa"/>
            <w:vAlign w:val="center"/>
          </w:tcPr>
          <w:p w:rsidR="004717D8" w:rsidRPr="00032E63" w:rsidRDefault="0018453E" w:rsidP="000B2691">
            <w:pPr>
              <w:pStyle w:val="normal0"/>
              <w:rPr>
                <w:rFonts w:ascii="Verdana" w:eastAsia="Verdana" w:hAnsi="Verdana" w:cs="Verdana"/>
                <w:sz w:val="22"/>
                <w:szCs w:val="22"/>
              </w:rPr>
            </w:pPr>
            <w:r w:rsidRPr="00E77B04">
              <w:rPr>
                <w:rFonts w:ascii="Verdana" w:eastAsia="Verdana" w:hAnsi="Verdana" w:cs="Verdana"/>
                <w:sz w:val="22"/>
                <w:szCs w:val="22"/>
              </w:rPr>
              <w:t>TENDER No</w:t>
            </w:r>
            <w:r w:rsidR="00C411DC" w:rsidRPr="00E77B04">
              <w:rPr>
                <w:rFonts w:ascii="Verdana" w:eastAsia="Verdana" w:hAnsi="Verdana" w:cs="Verdana"/>
                <w:sz w:val="22"/>
                <w:szCs w:val="22"/>
              </w:rPr>
              <w:t xml:space="preserve"> </w:t>
            </w:r>
            <w:r w:rsidR="001F2F22" w:rsidRPr="00E77B04">
              <w:rPr>
                <w:rFonts w:ascii="Verdana" w:eastAsia="Verdana" w:hAnsi="Verdana" w:cs="Verdana"/>
                <w:sz w:val="22"/>
                <w:szCs w:val="22"/>
              </w:rPr>
              <w:t>S001-ES</w:t>
            </w:r>
            <w:r w:rsidR="00E77B04" w:rsidRPr="00E77B04">
              <w:rPr>
                <w:rFonts w:ascii="Verdana" w:eastAsia="Verdana" w:hAnsi="Verdana" w:cs="Verdana"/>
                <w:sz w:val="22"/>
                <w:szCs w:val="22"/>
              </w:rPr>
              <w:t>03</w:t>
            </w:r>
            <w:r w:rsidR="001F2F22" w:rsidRPr="00E77B04">
              <w:rPr>
                <w:rFonts w:ascii="Verdana" w:eastAsia="Verdana" w:hAnsi="Verdana" w:cs="Verdana"/>
                <w:sz w:val="22"/>
                <w:szCs w:val="22"/>
              </w:rPr>
              <w:t>/</w:t>
            </w:r>
            <w:r w:rsidR="00E77B04" w:rsidRPr="00E77B04">
              <w:rPr>
                <w:rFonts w:ascii="Verdana" w:eastAsia="Verdana" w:hAnsi="Verdana" w:cs="Verdana"/>
                <w:sz w:val="22"/>
                <w:szCs w:val="22"/>
              </w:rPr>
              <w:t>15</w:t>
            </w:r>
            <w:r w:rsidRPr="00E77B04">
              <w:rPr>
                <w:rFonts w:ascii="Verdana" w:eastAsia="Verdana" w:hAnsi="Verdana" w:cs="Verdana"/>
                <w:sz w:val="22"/>
                <w:szCs w:val="22"/>
              </w:rPr>
              <w:t>/</w:t>
            </w:r>
            <w:r w:rsidR="00481122" w:rsidRPr="00E77B04">
              <w:rPr>
                <w:rFonts w:ascii="Verdana" w:eastAsia="Verdana" w:hAnsi="Verdana" w:cs="Verdana"/>
                <w:sz w:val="22"/>
                <w:szCs w:val="22"/>
              </w:rPr>
              <w:t>2025</w:t>
            </w:r>
            <w:r w:rsidRPr="00E77B04">
              <w:rPr>
                <w:rFonts w:ascii="Verdana" w:eastAsia="Verdana" w:hAnsi="Verdana" w:cs="Verdana"/>
                <w:sz w:val="22"/>
                <w:szCs w:val="22"/>
              </w:rPr>
              <w:t>-EST  dtd</w:t>
            </w:r>
            <w:r w:rsidR="00481122" w:rsidRPr="00E77B04">
              <w:rPr>
                <w:rFonts w:ascii="Verdana" w:eastAsia="Verdana" w:hAnsi="Verdana" w:cs="Verdana"/>
                <w:sz w:val="22"/>
                <w:szCs w:val="22"/>
              </w:rPr>
              <w:t>.</w:t>
            </w:r>
            <w:r w:rsidR="00BD7C45" w:rsidRPr="00E77B04">
              <w:rPr>
                <w:rFonts w:ascii="Verdana" w:eastAsia="Verdana" w:hAnsi="Verdana" w:cs="Verdana"/>
                <w:sz w:val="22"/>
                <w:szCs w:val="22"/>
              </w:rPr>
              <w:t>2</w:t>
            </w:r>
            <w:r w:rsidR="000B2691">
              <w:rPr>
                <w:rFonts w:ascii="Verdana" w:eastAsia="Verdana" w:hAnsi="Verdana" w:cs="Verdana"/>
                <w:sz w:val="22"/>
                <w:szCs w:val="22"/>
              </w:rPr>
              <w:t>3</w:t>
            </w:r>
            <w:r w:rsidR="00481122" w:rsidRPr="00E77B04">
              <w:rPr>
                <w:rFonts w:ascii="Verdana" w:eastAsia="Verdana" w:hAnsi="Verdana" w:cs="Verdana"/>
                <w:sz w:val="22"/>
                <w:szCs w:val="22"/>
              </w:rPr>
              <w:t>/</w:t>
            </w:r>
            <w:r w:rsidR="00E62CA7" w:rsidRPr="00E77B04">
              <w:rPr>
                <w:rFonts w:ascii="Verdana" w:eastAsia="Verdana" w:hAnsi="Verdana" w:cs="Verdana"/>
                <w:sz w:val="22"/>
                <w:szCs w:val="22"/>
              </w:rPr>
              <w:t>0</w:t>
            </w:r>
            <w:r w:rsidR="00033DFC" w:rsidRPr="00E77B04">
              <w:rPr>
                <w:rFonts w:ascii="Verdana" w:eastAsia="Verdana" w:hAnsi="Verdana" w:cs="Verdana"/>
                <w:sz w:val="22"/>
                <w:szCs w:val="22"/>
              </w:rPr>
              <w:t>4</w:t>
            </w:r>
            <w:r w:rsidR="00481122" w:rsidRPr="00E77B04">
              <w:rPr>
                <w:rFonts w:ascii="Verdana" w:eastAsia="Verdana" w:hAnsi="Verdana" w:cs="Verdana"/>
                <w:sz w:val="22"/>
                <w:szCs w:val="22"/>
              </w:rPr>
              <w:t>/2025</w:t>
            </w:r>
          </w:p>
        </w:tc>
      </w:tr>
      <w:tr w:rsidR="004717D8" w:rsidTr="00E77B04">
        <w:trPr>
          <w:cantSplit/>
          <w:tblHeader/>
          <w:jc w:val="center"/>
        </w:trPr>
        <w:tc>
          <w:tcPr>
            <w:tcW w:w="416"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b</w:t>
            </w:r>
          </w:p>
        </w:tc>
        <w:tc>
          <w:tcPr>
            <w:tcW w:w="3348"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Tender Details</w:t>
            </w:r>
          </w:p>
        </w:tc>
        <w:tc>
          <w:tcPr>
            <w:tcW w:w="6525" w:type="dxa"/>
          </w:tcPr>
          <w:p w:rsidR="004717D8" w:rsidRPr="00032E63" w:rsidRDefault="0012328B" w:rsidP="001D5AA6">
            <w:pPr>
              <w:pStyle w:val="normal0"/>
              <w:jc w:val="both"/>
              <w:rPr>
                <w:rFonts w:ascii="Verdana" w:eastAsia="Verdana" w:hAnsi="Verdana" w:cs="Verdana"/>
                <w:sz w:val="22"/>
                <w:szCs w:val="22"/>
              </w:rPr>
            </w:pPr>
            <w:r>
              <w:rPr>
                <w:rFonts w:ascii="Verdana" w:eastAsia="Verdana" w:hAnsi="Verdana" w:cs="Verdana"/>
                <w:sz w:val="22"/>
                <w:szCs w:val="22"/>
              </w:rPr>
              <w:t>E</w:t>
            </w:r>
            <w:r w:rsidRPr="0012328B">
              <w:rPr>
                <w:rFonts w:ascii="Verdana" w:eastAsia="Verdana" w:hAnsi="Verdana" w:cs="Verdana"/>
                <w:sz w:val="22"/>
                <w:szCs w:val="22"/>
              </w:rPr>
              <w:t xml:space="preserve">-tender cum </w:t>
            </w:r>
            <w:r>
              <w:rPr>
                <w:rFonts w:ascii="Verdana" w:eastAsia="Verdana" w:hAnsi="Verdana" w:cs="Verdana"/>
                <w:sz w:val="22"/>
                <w:szCs w:val="22"/>
              </w:rPr>
              <w:t>A</w:t>
            </w:r>
            <w:r w:rsidRPr="0012328B">
              <w:rPr>
                <w:rFonts w:ascii="Verdana" w:eastAsia="Verdana" w:hAnsi="Verdana" w:cs="Verdana"/>
                <w:sz w:val="22"/>
                <w:szCs w:val="22"/>
              </w:rPr>
              <w:t>uction are invited from interested parties for awarding license for installation &amp; operation of digital big screens for the display of advertisem</w:t>
            </w:r>
            <w:r>
              <w:rPr>
                <w:rFonts w:ascii="Verdana" w:eastAsia="Verdana" w:hAnsi="Verdana" w:cs="Verdana"/>
                <w:sz w:val="22"/>
                <w:szCs w:val="22"/>
              </w:rPr>
              <w:t>e</w:t>
            </w:r>
            <w:r w:rsidRPr="0012328B">
              <w:rPr>
                <w:rFonts w:ascii="Verdana" w:eastAsia="Verdana" w:hAnsi="Verdana" w:cs="Verdana"/>
                <w:sz w:val="22"/>
                <w:szCs w:val="22"/>
              </w:rPr>
              <w:t xml:space="preserve">nts in </w:t>
            </w:r>
            <w:r>
              <w:rPr>
                <w:rFonts w:ascii="Verdana" w:eastAsia="Verdana" w:hAnsi="Verdana" w:cs="Verdana"/>
                <w:sz w:val="22"/>
                <w:szCs w:val="22"/>
              </w:rPr>
              <w:t>KSRTC</w:t>
            </w:r>
            <w:r w:rsidRPr="0012328B">
              <w:rPr>
                <w:rFonts w:ascii="Verdana" w:eastAsia="Verdana" w:hAnsi="Verdana" w:cs="Verdana"/>
                <w:sz w:val="22"/>
                <w:szCs w:val="22"/>
              </w:rPr>
              <w:t xml:space="preserve"> bus stations for a period of </w:t>
            </w:r>
            <w:r w:rsidR="00EC36A0">
              <w:rPr>
                <w:rFonts w:ascii="Verdana" w:eastAsia="Verdana" w:hAnsi="Verdana" w:cs="Verdana"/>
                <w:sz w:val="22"/>
                <w:szCs w:val="22"/>
              </w:rPr>
              <w:t>2</w:t>
            </w:r>
            <w:r w:rsidRPr="0012328B">
              <w:rPr>
                <w:rFonts w:ascii="Verdana" w:eastAsia="Verdana" w:hAnsi="Verdana" w:cs="Verdana"/>
                <w:sz w:val="22"/>
                <w:szCs w:val="22"/>
              </w:rPr>
              <w:t xml:space="preserve"> years</w:t>
            </w:r>
            <w:r w:rsidR="00EC36A0">
              <w:rPr>
                <w:rFonts w:ascii="Verdana" w:eastAsia="Verdana" w:hAnsi="Verdana" w:cs="Verdana"/>
                <w:sz w:val="22"/>
                <w:szCs w:val="22"/>
              </w:rPr>
              <w:t xml:space="preserve"> extendable up to 5 years on yearly basis</w:t>
            </w:r>
            <w:r w:rsidRPr="0012328B">
              <w:rPr>
                <w:rFonts w:ascii="Verdana" w:eastAsia="Verdana" w:hAnsi="Verdana" w:cs="Verdana"/>
                <w:sz w:val="22"/>
                <w:szCs w:val="22"/>
              </w:rPr>
              <w:t>.</w:t>
            </w:r>
          </w:p>
        </w:tc>
      </w:tr>
      <w:tr w:rsidR="004717D8" w:rsidTr="00E77B04">
        <w:trPr>
          <w:cantSplit/>
          <w:trHeight w:val="543"/>
          <w:tblHeader/>
          <w:jc w:val="center"/>
        </w:trPr>
        <w:tc>
          <w:tcPr>
            <w:tcW w:w="416"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c</w:t>
            </w:r>
          </w:p>
        </w:tc>
        <w:tc>
          <w:tcPr>
            <w:tcW w:w="3348"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Place of Opening</w:t>
            </w:r>
          </w:p>
        </w:tc>
        <w:tc>
          <w:tcPr>
            <w:tcW w:w="6525" w:type="dxa"/>
          </w:tcPr>
          <w:p w:rsidR="004717D8" w:rsidRDefault="0018453E">
            <w:pPr>
              <w:pStyle w:val="normal0"/>
              <w:jc w:val="both"/>
              <w:rPr>
                <w:rFonts w:ascii="Verdana" w:eastAsia="Verdana" w:hAnsi="Verdana" w:cs="Verdana"/>
                <w:sz w:val="22"/>
                <w:szCs w:val="22"/>
              </w:rPr>
            </w:pPr>
            <w:r>
              <w:rPr>
                <w:rFonts w:ascii="Verdana" w:eastAsia="Verdana" w:hAnsi="Verdana" w:cs="Verdana"/>
                <w:sz w:val="22"/>
                <w:szCs w:val="22"/>
              </w:rPr>
              <w:t>Kerala State Road Transport Corporation, Transport Bhavan, Fort, Thiruvananthapuram.</w:t>
            </w:r>
          </w:p>
        </w:tc>
      </w:tr>
      <w:tr w:rsidR="004717D8" w:rsidTr="00E77B04">
        <w:trPr>
          <w:cantSplit/>
          <w:trHeight w:val="620"/>
          <w:tblHeader/>
          <w:jc w:val="center"/>
        </w:trPr>
        <w:tc>
          <w:tcPr>
            <w:tcW w:w="416"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d</w:t>
            </w:r>
          </w:p>
        </w:tc>
        <w:tc>
          <w:tcPr>
            <w:tcW w:w="3348"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 xml:space="preserve">Tender Form  Fees </w:t>
            </w:r>
          </w:p>
          <w:p w:rsidR="004717D8" w:rsidRDefault="0018453E">
            <w:pPr>
              <w:pStyle w:val="normal0"/>
              <w:rPr>
                <w:rFonts w:ascii="Verdana" w:eastAsia="Verdana" w:hAnsi="Verdana" w:cs="Verdana"/>
                <w:sz w:val="22"/>
                <w:szCs w:val="22"/>
              </w:rPr>
            </w:pPr>
            <w:r>
              <w:rPr>
                <w:rFonts w:ascii="Verdana" w:eastAsia="Verdana" w:hAnsi="Verdana" w:cs="Verdana"/>
                <w:sz w:val="22"/>
                <w:szCs w:val="22"/>
              </w:rPr>
              <w:t xml:space="preserve">(Non Refundable) </w:t>
            </w:r>
          </w:p>
        </w:tc>
        <w:tc>
          <w:tcPr>
            <w:tcW w:w="6525" w:type="dxa"/>
          </w:tcPr>
          <w:p w:rsidR="004717D8" w:rsidRDefault="0018453E">
            <w:pPr>
              <w:pStyle w:val="normal0"/>
              <w:jc w:val="both"/>
              <w:rPr>
                <w:rFonts w:ascii="Verdana" w:eastAsia="Verdana" w:hAnsi="Verdana" w:cs="Verdana"/>
                <w:sz w:val="22"/>
                <w:szCs w:val="22"/>
              </w:rPr>
            </w:pPr>
            <w:r>
              <w:rPr>
                <w:rFonts w:ascii="Verdana" w:eastAsia="Verdana" w:hAnsi="Verdana" w:cs="Verdana"/>
                <w:sz w:val="22"/>
                <w:szCs w:val="22"/>
              </w:rPr>
              <w:t>Rs.</w:t>
            </w:r>
            <w:r w:rsidR="00944A2D">
              <w:rPr>
                <w:rFonts w:ascii="Verdana" w:eastAsia="Verdana" w:hAnsi="Verdana" w:cs="Verdana"/>
                <w:sz w:val="22"/>
                <w:szCs w:val="22"/>
              </w:rPr>
              <w:t>11,200</w:t>
            </w:r>
            <w:r w:rsidR="001D5AA6">
              <w:rPr>
                <w:rFonts w:ascii="Verdana" w:eastAsia="Verdana" w:hAnsi="Verdana" w:cs="Verdana"/>
                <w:sz w:val="22"/>
                <w:szCs w:val="22"/>
              </w:rPr>
              <w:t xml:space="preserve">/- </w:t>
            </w:r>
            <w:r>
              <w:rPr>
                <w:rFonts w:ascii="Verdana" w:eastAsia="Verdana" w:hAnsi="Verdana" w:cs="Verdana"/>
                <w:sz w:val="22"/>
                <w:szCs w:val="22"/>
              </w:rPr>
              <w:t xml:space="preserve">(Rs. </w:t>
            </w:r>
            <w:r w:rsidR="00944A2D">
              <w:rPr>
                <w:rFonts w:ascii="Verdana" w:eastAsia="Verdana" w:hAnsi="Verdana" w:cs="Verdana"/>
                <w:sz w:val="22"/>
                <w:szCs w:val="22"/>
              </w:rPr>
              <w:t>10,</w:t>
            </w:r>
            <w:r w:rsidR="000F350E">
              <w:rPr>
                <w:rFonts w:ascii="Verdana" w:eastAsia="Verdana" w:hAnsi="Verdana" w:cs="Verdana"/>
                <w:sz w:val="22"/>
                <w:szCs w:val="22"/>
              </w:rPr>
              <w:t>000</w:t>
            </w:r>
            <w:r>
              <w:rPr>
                <w:rFonts w:ascii="Verdana" w:eastAsia="Verdana" w:hAnsi="Verdana" w:cs="Verdana"/>
                <w:sz w:val="22"/>
                <w:szCs w:val="22"/>
              </w:rPr>
              <w:t xml:space="preserve">/-+ GST@ 12%) </w:t>
            </w:r>
          </w:p>
          <w:p w:rsidR="004717D8" w:rsidRDefault="0018453E" w:rsidP="00944A2D">
            <w:pPr>
              <w:pStyle w:val="normal0"/>
              <w:jc w:val="both"/>
              <w:rPr>
                <w:rFonts w:ascii="Verdana" w:eastAsia="Verdana" w:hAnsi="Verdana" w:cs="Verdana"/>
                <w:sz w:val="22"/>
                <w:szCs w:val="22"/>
              </w:rPr>
            </w:pPr>
            <w:r>
              <w:rPr>
                <w:rFonts w:ascii="Verdana" w:eastAsia="Verdana" w:hAnsi="Verdana" w:cs="Verdana"/>
                <w:sz w:val="22"/>
                <w:szCs w:val="22"/>
              </w:rPr>
              <w:t xml:space="preserve">(Rupees </w:t>
            </w:r>
            <w:r w:rsidR="00944A2D">
              <w:rPr>
                <w:rFonts w:ascii="Verdana" w:eastAsia="Verdana" w:hAnsi="Verdana" w:cs="Verdana"/>
                <w:sz w:val="22"/>
                <w:szCs w:val="22"/>
              </w:rPr>
              <w:t>Eleven</w:t>
            </w:r>
            <w:r w:rsidR="000F350E">
              <w:rPr>
                <w:rFonts w:ascii="Verdana" w:eastAsia="Verdana" w:hAnsi="Verdana" w:cs="Verdana"/>
                <w:sz w:val="22"/>
                <w:szCs w:val="22"/>
              </w:rPr>
              <w:t xml:space="preserve"> Thousand </w:t>
            </w:r>
            <w:r w:rsidR="00944A2D">
              <w:rPr>
                <w:rFonts w:ascii="Verdana" w:eastAsia="Verdana" w:hAnsi="Verdana" w:cs="Verdana"/>
                <w:sz w:val="22"/>
                <w:szCs w:val="22"/>
              </w:rPr>
              <w:t>and Two H</w:t>
            </w:r>
            <w:r w:rsidR="000F350E">
              <w:rPr>
                <w:rFonts w:ascii="Verdana" w:eastAsia="Verdana" w:hAnsi="Verdana" w:cs="Verdana"/>
                <w:sz w:val="22"/>
                <w:szCs w:val="22"/>
              </w:rPr>
              <w:t xml:space="preserve">undred </w:t>
            </w:r>
            <w:r>
              <w:rPr>
                <w:rFonts w:ascii="Verdana" w:eastAsia="Verdana" w:hAnsi="Verdana" w:cs="Verdana"/>
                <w:sz w:val="22"/>
                <w:szCs w:val="22"/>
              </w:rPr>
              <w:t>only)</w:t>
            </w:r>
          </w:p>
        </w:tc>
      </w:tr>
      <w:tr w:rsidR="004717D8" w:rsidTr="00E77B04">
        <w:trPr>
          <w:cantSplit/>
          <w:tblHeader/>
          <w:jc w:val="center"/>
        </w:trPr>
        <w:tc>
          <w:tcPr>
            <w:tcW w:w="416"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e</w:t>
            </w:r>
          </w:p>
        </w:tc>
        <w:tc>
          <w:tcPr>
            <w:tcW w:w="3348" w:type="dxa"/>
            <w:vAlign w:val="center"/>
          </w:tcPr>
          <w:p w:rsidR="004717D8" w:rsidRDefault="00BD7C45" w:rsidP="00181085">
            <w:pPr>
              <w:pStyle w:val="normal0"/>
              <w:rPr>
                <w:rFonts w:ascii="Verdana" w:eastAsia="Verdana" w:hAnsi="Verdana" w:cs="Verdana"/>
                <w:sz w:val="22"/>
                <w:szCs w:val="22"/>
              </w:rPr>
            </w:pPr>
            <w:r>
              <w:rPr>
                <w:rFonts w:ascii="Verdana" w:eastAsia="Verdana" w:hAnsi="Verdana" w:cs="Verdana"/>
                <w:sz w:val="22"/>
                <w:szCs w:val="22"/>
              </w:rPr>
              <w:t>Earnest Money</w:t>
            </w:r>
            <w:r w:rsidR="00181085">
              <w:rPr>
                <w:rFonts w:ascii="Verdana" w:eastAsia="Verdana" w:hAnsi="Verdana" w:cs="Verdana"/>
                <w:sz w:val="22"/>
                <w:szCs w:val="22"/>
              </w:rPr>
              <w:t xml:space="preserve"> </w:t>
            </w:r>
            <w:r w:rsidR="0018453E">
              <w:rPr>
                <w:rFonts w:ascii="Verdana" w:eastAsia="Verdana" w:hAnsi="Verdana" w:cs="Verdana"/>
                <w:sz w:val="22"/>
                <w:szCs w:val="22"/>
              </w:rPr>
              <w:t>Deposit. (EMD) EMD Exemption NOT allowed.</w:t>
            </w:r>
          </w:p>
        </w:tc>
        <w:tc>
          <w:tcPr>
            <w:tcW w:w="6525" w:type="dxa"/>
          </w:tcPr>
          <w:p w:rsidR="004717D8" w:rsidRDefault="0018453E">
            <w:pPr>
              <w:pStyle w:val="normal0"/>
              <w:jc w:val="both"/>
              <w:rPr>
                <w:rFonts w:ascii="Verdana" w:eastAsia="Verdana" w:hAnsi="Verdana" w:cs="Verdana"/>
                <w:sz w:val="22"/>
                <w:szCs w:val="22"/>
              </w:rPr>
            </w:pPr>
            <w:r>
              <w:rPr>
                <w:rFonts w:ascii="Verdana" w:eastAsia="Verdana" w:hAnsi="Verdana" w:cs="Verdana"/>
                <w:sz w:val="22"/>
                <w:szCs w:val="22"/>
              </w:rPr>
              <w:t>Rs</w:t>
            </w:r>
            <w:r w:rsidRPr="00B2397C">
              <w:rPr>
                <w:rFonts w:ascii="Verdana" w:eastAsia="Verdana" w:hAnsi="Verdana" w:cs="Verdana"/>
                <w:sz w:val="22"/>
                <w:szCs w:val="22"/>
              </w:rPr>
              <w:t xml:space="preserve">. </w:t>
            </w:r>
            <w:r w:rsidR="00B2397C" w:rsidRPr="00B2397C">
              <w:rPr>
                <w:rFonts w:ascii="Verdana" w:eastAsia="Verdana" w:hAnsi="Verdana" w:cs="Verdana"/>
                <w:sz w:val="22"/>
                <w:szCs w:val="22"/>
              </w:rPr>
              <w:t>2</w:t>
            </w:r>
            <w:r w:rsidR="00181085" w:rsidRPr="00B2397C">
              <w:rPr>
                <w:rFonts w:ascii="Verdana" w:eastAsia="Verdana" w:hAnsi="Verdana" w:cs="Verdana"/>
                <w:sz w:val="22"/>
                <w:szCs w:val="22"/>
              </w:rPr>
              <w:t>,00,000</w:t>
            </w:r>
            <w:r w:rsidRPr="00B2397C">
              <w:rPr>
                <w:rFonts w:ascii="Verdana" w:eastAsia="Verdana" w:hAnsi="Verdana" w:cs="Verdana"/>
                <w:sz w:val="22"/>
                <w:szCs w:val="22"/>
              </w:rPr>
              <w:t>/-</w:t>
            </w:r>
            <w:r>
              <w:rPr>
                <w:rFonts w:ascii="Verdana" w:eastAsia="Verdana" w:hAnsi="Verdana" w:cs="Verdana"/>
                <w:sz w:val="22"/>
                <w:szCs w:val="22"/>
              </w:rPr>
              <w:t xml:space="preserve"> </w:t>
            </w:r>
          </w:p>
          <w:p w:rsidR="004717D8" w:rsidRDefault="0018453E">
            <w:pPr>
              <w:pStyle w:val="normal0"/>
              <w:jc w:val="both"/>
              <w:rPr>
                <w:rFonts w:ascii="Verdana" w:eastAsia="Verdana" w:hAnsi="Verdana" w:cs="Verdana"/>
                <w:sz w:val="22"/>
                <w:szCs w:val="22"/>
              </w:rPr>
            </w:pPr>
            <w:r>
              <w:rPr>
                <w:rFonts w:ascii="Verdana" w:eastAsia="Verdana" w:hAnsi="Verdana" w:cs="Verdana"/>
                <w:sz w:val="22"/>
                <w:szCs w:val="22"/>
              </w:rPr>
              <w:t xml:space="preserve">(Rupees </w:t>
            </w:r>
            <w:r w:rsidR="00B2397C">
              <w:rPr>
                <w:rFonts w:ascii="Verdana" w:eastAsia="Verdana" w:hAnsi="Verdana" w:cs="Verdana"/>
                <w:sz w:val="22"/>
                <w:szCs w:val="22"/>
              </w:rPr>
              <w:t>Two</w:t>
            </w:r>
            <w:r w:rsidR="00181085">
              <w:rPr>
                <w:rFonts w:ascii="Verdana" w:eastAsia="Verdana" w:hAnsi="Verdana" w:cs="Verdana"/>
                <w:sz w:val="22"/>
                <w:szCs w:val="22"/>
              </w:rPr>
              <w:t xml:space="preserve"> Lakh</w:t>
            </w:r>
            <w:r w:rsidR="006A6C38">
              <w:rPr>
                <w:rFonts w:ascii="Verdana" w:eastAsia="Verdana" w:hAnsi="Verdana" w:cs="Verdana"/>
                <w:sz w:val="22"/>
                <w:szCs w:val="22"/>
              </w:rPr>
              <w:t xml:space="preserve"> </w:t>
            </w:r>
            <w:r w:rsidR="001D5AA6">
              <w:rPr>
                <w:rFonts w:ascii="Verdana" w:eastAsia="Verdana" w:hAnsi="Verdana" w:cs="Verdana"/>
                <w:sz w:val="22"/>
                <w:szCs w:val="22"/>
              </w:rPr>
              <w:t>Only)</w:t>
            </w:r>
          </w:p>
          <w:p w:rsidR="004717D8" w:rsidRDefault="004717D8">
            <w:pPr>
              <w:pStyle w:val="normal0"/>
              <w:jc w:val="both"/>
              <w:rPr>
                <w:rFonts w:ascii="Verdana" w:eastAsia="Verdana" w:hAnsi="Verdana" w:cs="Verdana"/>
                <w:sz w:val="22"/>
                <w:szCs w:val="22"/>
              </w:rPr>
            </w:pPr>
          </w:p>
        </w:tc>
      </w:tr>
      <w:tr w:rsidR="004717D8" w:rsidTr="00E77B04">
        <w:trPr>
          <w:cantSplit/>
          <w:tblHeader/>
          <w:jc w:val="center"/>
        </w:trPr>
        <w:tc>
          <w:tcPr>
            <w:tcW w:w="416"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f</w:t>
            </w:r>
          </w:p>
        </w:tc>
        <w:tc>
          <w:tcPr>
            <w:tcW w:w="3348"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Mode of Payment of EMD &amp; Cost of Tender</w:t>
            </w:r>
          </w:p>
        </w:tc>
        <w:tc>
          <w:tcPr>
            <w:tcW w:w="6525" w:type="dxa"/>
          </w:tcPr>
          <w:p w:rsidR="004717D8" w:rsidRDefault="0018453E">
            <w:pPr>
              <w:pStyle w:val="normal0"/>
              <w:jc w:val="both"/>
              <w:rPr>
                <w:rFonts w:ascii="Verdana" w:eastAsia="Verdana" w:hAnsi="Verdana" w:cs="Verdana"/>
                <w:sz w:val="22"/>
                <w:szCs w:val="22"/>
              </w:rPr>
            </w:pPr>
            <w:r>
              <w:rPr>
                <w:rFonts w:ascii="Verdana" w:eastAsia="Verdana" w:hAnsi="Verdana" w:cs="Verdana"/>
                <w:sz w:val="22"/>
                <w:szCs w:val="22"/>
              </w:rPr>
              <w:t>Online through SBI Internet Banking/NEFT through                   e-procurement portal.  EMD &amp; Tender Fee should be re</w:t>
            </w:r>
            <w:r w:rsidR="001D5AA6">
              <w:rPr>
                <w:rFonts w:ascii="Verdana" w:eastAsia="Verdana" w:hAnsi="Verdana" w:cs="Verdana"/>
                <w:sz w:val="22"/>
                <w:szCs w:val="22"/>
              </w:rPr>
              <w:t>mitted as a single transaction.</w:t>
            </w:r>
            <w:r>
              <w:rPr>
                <w:rFonts w:ascii="Verdana" w:eastAsia="Verdana" w:hAnsi="Verdana" w:cs="Verdana"/>
                <w:sz w:val="22"/>
                <w:szCs w:val="22"/>
              </w:rPr>
              <w:t xml:space="preserve"> Split payment is not allowed.</w:t>
            </w:r>
          </w:p>
        </w:tc>
      </w:tr>
      <w:tr w:rsidR="004717D8" w:rsidTr="00E77B04">
        <w:trPr>
          <w:cantSplit/>
          <w:trHeight w:val="620"/>
          <w:tblHeader/>
          <w:jc w:val="center"/>
        </w:trPr>
        <w:tc>
          <w:tcPr>
            <w:tcW w:w="416"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g</w:t>
            </w:r>
          </w:p>
        </w:tc>
        <w:tc>
          <w:tcPr>
            <w:tcW w:w="3348" w:type="dxa"/>
            <w:vAlign w:val="center"/>
          </w:tcPr>
          <w:p w:rsidR="004717D8" w:rsidRDefault="0018453E">
            <w:pPr>
              <w:pStyle w:val="normal0"/>
              <w:rPr>
                <w:rFonts w:ascii="Verdana" w:eastAsia="Verdana" w:hAnsi="Verdana" w:cs="Verdana"/>
                <w:sz w:val="22"/>
                <w:szCs w:val="22"/>
              </w:rPr>
            </w:pPr>
            <w:r>
              <w:rPr>
                <w:rFonts w:ascii="Verdana" w:eastAsia="Verdana" w:hAnsi="Verdana" w:cs="Verdana"/>
                <w:sz w:val="22"/>
                <w:szCs w:val="22"/>
              </w:rPr>
              <w:t>Mode of Submission of Tender</w:t>
            </w:r>
          </w:p>
        </w:tc>
        <w:tc>
          <w:tcPr>
            <w:tcW w:w="6525" w:type="dxa"/>
          </w:tcPr>
          <w:p w:rsidR="004717D8" w:rsidRDefault="0018453E">
            <w:pPr>
              <w:pStyle w:val="normal0"/>
              <w:jc w:val="both"/>
              <w:rPr>
                <w:rFonts w:ascii="Verdana" w:eastAsia="Verdana" w:hAnsi="Verdana" w:cs="Verdana"/>
                <w:sz w:val="22"/>
                <w:szCs w:val="22"/>
              </w:rPr>
            </w:pPr>
            <w:r>
              <w:rPr>
                <w:rFonts w:ascii="Verdana" w:eastAsia="Verdana" w:hAnsi="Verdana" w:cs="Verdana"/>
                <w:sz w:val="22"/>
                <w:szCs w:val="22"/>
              </w:rPr>
              <w:t xml:space="preserve">Tender should be submitted online through e-GP website </w:t>
            </w:r>
            <w:hyperlink r:id="rId10">
              <w:r>
                <w:rPr>
                  <w:rFonts w:ascii="Verdana" w:eastAsia="Verdana" w:hAnsi="Verdana" w:cs="Verdana"/>
                  <w:color w:val="0000FF"/>
                  <w:sz w:val="22"/>
                  <w:szCs w:val="22"/>
                  <w:u w:val="single"/>
                </w:rPr>
                <w:t>www.etenders.kerala.gov.in</w:t>
              </w:r>
            </w:hyperlink>
          </w:p>
        </w:tc>
      </w:tr>
      <w:tr w:rsidR="00BD7C45" w:rsidTr="00E77B04">
        <w:trPr>
          <w:cantSplit/>
          <w:trHeight w:val="1160"/>
          <w:tblHeader/>
          <w:jc w:val="center"/>
        </w:trPr>
        <w:tc>
          <w:tcPr>
            <w:tcW w:w="416" w:type="dxa"/>
            <w:vAlign w:val="center"/>
          </w:tcPr>
          <w:p w:rsidR="00BD7C45" w:rsidRDefault="00BD7C45">
            <w:pPr>
              <w:pStyle w:val="normal0"/>
              <w:rPr>
                <w:rFonts w:ascii="Verdana" w:eastAsia="Verdana" w:hAnsi="Verdana" w:cs="Verdana"/>
                <w:sz w:val="22"/>
                <w:szCs w:val="22"/>
              </w:rPr>
            </w:pPr>
            <w:r>
              <w:rPr>
                <w:rFonts w:ascii="Verdana" w:eastAsia="Verdana" w:hAnsi="Verdana" w:cs="Verdana"/>
                <w:sz w:val="22"/>
                <w:szCs w:val="22"/>
              </w:rPr>
              <w:t>h</w:t>
            </w:r>
          </w:p>
        </w:tc>
        <w:tc>
          <w:tcPr>
            <w:tcW w:w="3348" w:type="dxa"/>
            <w:vAlign w:val="center"/>
          </w:tcPr>
          <w:p w:rsidR="00BD7C45" w:rsidRDefault="00BD7C45" w:rsidP="00BD7C45">
            <w:pPr>
              <w:pStyle w:val="normal0"/>
              <w:rPr>
                <w:rFonts w:ascii="Verdana" w:eastAsia="Verdana" w:hAnsi="Verdana" w:cs="Verdana"/>
                <w:sz w:val="22"/>
                <w:szCs w:val="22"/>
              </w:rPr>
            </w:pPr>
            <w:r>
              <w:rPr>
                <w:rFonts w:ascii="Verdana" w:eastAsia="Verdana" w:hAnsi="Verdana" w:cs="Verdana"/>
                <w:sz w:val="22"/>
                <w:szCs w:val="22"/>
              </w:rPr>
              <w:t>Contact address/ Telephone number for enquiry and doubts</w:t>
            </w:r>
          </w:p>
        </w:tc>
        <w:tc>
          <w:tcPr>
            <w:tcW w:w="6525" w:type="dxa"/>
          </w:tcPr>
          <w:p w:rsidR="00BD7C45" w:rsidRDefault="00BD7C45" w:rsidP="00BD7C45">
            <w:pPr>
              <w:pStyle w:val="Subtitle"/>
              <w:jc w:val="left"/>
              <w:rPr>
                <w:rFonts w:ascii="Verdana" w:eastAsia="Verdana" w:hAnsi="Verdana" w:cs="Verdana"/>
                <w:b w:val="0"/>
                <w:sz w:val="22"/>
                <w:szCs w:val="22"/>
              </w:rPr>
            </w:pPr>
            <w:r>
              <w:rPr>
                <w:rFonts w:ascii="Verdana" w:eastAsia="Verdana" w:hAnsi="Verdana" w:cs="Verdana"/>
                <w:b w:val="0"/>
                <w:sz w:val="22"/>
                <w:szCs w:val="22"/>
              </w:rPr>
              <w:t>Estate Officer, Transport Bhavan, Fort, Thiruvananthapuram-695 023</w:t>
            </w:r>
          </w:p>
          <w:p w:rsidR="00BD7C45" w:rsidRDefault="00BD7C45" w:rsidP="00BD7C45">
            <w:pPr>
              <w:pStyle w:val="normal0"/>
              <w:rPr>
                <w:rFonts w:ascii="Verdana" w:eastAsia="Verdana" w:hAnsi="Verdana" w:cs="Verdana"/>
                <w:sz w:val="22"/>
                <w:szCs w:val="22"/>
              </w:rPr>
            </w:pPr>
            <w:r>
              <w:rPr>
                <w:rFonts w:ascii="Verdana" w:eastAsia="Verdana" w:hAnsi="Verdana" w:cs="Verdana"/>
                <w:sz w:val="22"/>
                <w:szCs w:val="22"/>
              </w:rPr>
              <w:t xml:space="preserve">Telephone No:+91 </w:t>
            </w:r>
            <w:r w:rsidRPr="00BD7C45">
              <w:rPr>
                <w:rFonts w:ascii="Verdana" w:eastAsia="Verdana" w:hAnsi="Verdana" w:cs="Verdana"/>
                <w:bCs/>
                <w:sz w:val="22"/>
                <w:szCs w:val="22"/>
              </w:rPr>
              <w:t>9188619384</w:t>
            </w:r>
            <w:r>
              <w:rPr>
                <w:rFonts w:ascii="Verdana" w:eastAsia="Verdana" w:hAnsi="Verdana" w:cs="Verdana"/>
                <w:bCs/>
                <w:sz w:val="22"/>
                <w:szCs w:val="22"/>
              </w:rPr>
              <w:t>,</w:t>
            </w:r>
            <w:r>
              <w:rPr>
                <w:rFonts w:ascii="Verdana" w:eastAsia="Verdana" w:hAnsi="Verdana" w:cs="Verdana"/>
                <w:sz w:val="22"/>
                <w:szCs w:val="22"/>
              </w:rPr>
              <w:t xml:space="preserve">  0471-2471011-(Extn : 232)</w:t>
            </w:r>
            <w:r>
              <w:rPr>
                <w:rFonts w:ascii="Verdana" w:eastAsia="Verdana" w:hAnsi="Verdana" w:cs="Verdana"/>
                <w:bCs/>
                <w:sz w:val="22"/>
                <w:szCs w:val="22"/>
              </w:rPr>
              <w:t xml:space="preserve"> </w:t>
            </w:r>
            <w:r>
              <w:rPr>
                <w:rFonts w:ascii="Verdana" w:eastAsia="Verdana" w:hAnsi="Verdana" w:cs="Verdana"/>
                <w:b/>
                <w:sz w:val="22"/>
                <w:szCs w:val="22"/>
              </w:rPr>
              <w:t xml:space="preserve"> </w:t>
            </w:r>
            <w:r>
              <w:rPr>
                <w:rFonts w:ascii="Verdana" w:eastAsia="Verdana" w:hAnsi="Verdana" w:cs="Verdana"/>
                <w:sz w:val="22"/>
                <w:szCs w:val="22"/>
              </w:rPr>
              <w:t>E-mail</w:t>
            </w:r>
            <w:r>
              <w:rPr>
                <w:rFonts w:ascii="Verdana" w:eastAsia="Verdana" w:hAnsi="Verdana" w:cs="Verdana"/>
                <w:color w:val="0000FF"/>
                <w:sz w:val="22"/>
                <w:szCs w:val="22"/>
              </w:rPr>
              <w:t>: estate@</w:t>
            </w:r>
            <w:r>
              <w:rPr>
                <w:rFonts w:ascii="Verdana" w:eastAsia="Verdana" w:hAnsi="Verdana" w:cs="Verdana"/>
                <w:color w:val="0000FF"/>
                <w:sz w:val="22"/>
                <w:szCs w:val="22"/>
                <w:u w:val="single"/>
              </w:rPr>
              <w:t>kerala.gov.in</w:t>
            </w:r>
          </w:p>
        </w:tc>
      </w:tr>
      <w:tr w:rsidR="00BD7C45" w:rsidTr="00E77B04">
        <w:trPr>
          <w:cantSplit/>
          <w:trHeight w:val="1783"/>
          <w:tblHeader/>
          <w:jc w:val="center"/>
        </w:trPr>
        <w:tc>
          <w:tcPr>
            <w:tcW w:w="416" w:type="dxa"/>
            <w:vAlign w:val="center"/>
          </w:tcPr>
          <w:p w:rsidR="00BD7C45" w:rsidRDefault="00BD7C45">
            <w:pPr>
              <w:pStyle w:val="normal0"/>
              <w:rPr>
                <w:rFonts w:ascii="Verdana" w:eastAsia="Verdana" w:hAnsi="Verdana" w:cs="Verdana"/>
                <w:sz w:val="22"/>
                <w:szCs w:val="22"/>
              </w:rPr>
            </w:pPr>
            <w:r>
              <w:rPr>
                <w:rFonts w:ascii="Verdana" w:eastAsia="Verdana" w:hAnsi="Verdana" w:cs="Verdana"/>
                <w:sz w:val="22"/>
                <w:szCs w:val="22"/>
              </w:rPr>
              <w:t>i</w:t>
            </w:r>
          </w:p>
        </w:tc>
        <w:tc>
          <w:tcPr>
            <w:tcW w:w="3348" w:type="dxa"/>
            <w:vAlign w:val="center"/>
          </w:tcPr>
          <w:p w:rsidR="00BD7C45" w:rsidRDefault="00BD7C45">
            <w:pPr>
              <w:pStyle w:val="normal0"/>
              <w:rPr>
                <w:rFonts w:ascii="Verdana" w:eastAsia="Verdana" w:hAnsi="Verdana" w:cs="Verdana"/>
                <w:sz w:val="22"/>
                <w:szCs w:val="22"/>
              </w:rPr>
            </w:pPr>
            <w:r>
              <w:rPr>
                <w:rFonts w:ascii="Verdana" w:eastAsia="Verdana" w:hAnsi="Verdana" w:cs="Verdana"/>
                <w:sz w:val="22"/>
                <w:szCs w:val="22"/>
              </w:rPr>
              <w:t xml:space="preserve">Contact address/ Telephone nos. for help in case of any doubt in e-tendering process (Help desk) </w:t>
            </w:r>
          </w:p>
        </w:tc>
        <w:tc>
          <w:tcPr>
            <w:tcW w:w="6525" w:type="dxa"/>
          </w:tcPr>
          <w:p w:rsidR="00BD7C45" w:rsidRDefault="00BD7C45">
            <w:pPr>
              <w:pStyle w:val="normal0"/>
              <w:jc w:val="both"/>
              <w:rPr>
                <w:rFonts w:ascii="Verdana" w:eastAsia="Verdana" w:hAnsi="Verdana" w:cs="Verdana"/>
                <w:sz w:val="22"/>
                <w:szCs w:val="22"/>
              </w:rPr>
            </w:pPr>
            <w:r>
              <w:rPr>
                <w:rFonts w:ascii="Verdana" w:eastAsia="Verdana" w:hAnsi="Verdana" w:cs="Verdana"/>
                <w:sz w:val="22"/>
                <w:szCs w:val="22"/>
              </w:rPr>
              <w:t xml:space="preserve">Kerala State IT Mission, e-Government procurement PMU &amp; Help desk, Saankethika, Near EPF Office, Vrindavan Gardens, Pattom, Thiruvananthapuram. – 695004 Ph: 0471 - 2577088, 2577188; Toll free No.18002337315; </w:t>
            </w:r>
          </w:p>
          <w:p w:rsidR="00BD7C45" w:rsidRDefault="00BD7C45">
            <w:pPr>
              <w:pStyle w:val="normal0"/>
              <w:jc w:val="both"/>
              <w:rPr>
                <w:rFonts w:ascii="Verdana" w:eastAsia="Verdana" w:hAnsi="Verdana" w:cs="Verdana"/>
                <w:sz w:val="22"/>
                <w:szCs w:val="22"/>
              </w:rPr>
            </w:pPr>
            <w:r>
              <w:rPr>
                <w:rFonts w:ascii="Verdana" w:eastAsia="Verdana" w:hAnsi="Verdana" w:cs="Verdana"/>
                <w:sz w:val="22"/>
                <w:szCs w:val="22"/>
              </w:rPr>
              <w:t xml:space="preserve">e-mail: </w:t>
            </w:r>
            <w:hyperlink r:id="rId11">
              <w:r>
                <w:rPr>
                  <w:rFonts w:ascii="Verdana" w:eastAsia="Verdana" w:hAnsi="Verdana" w:cs="Verdana"/>
                  <w:color w:val="0000FF"/>
                  <w:sz w:val="22"/>
                  <w:szCs w:val="22"/>
                  <w:u w:val="single"/>
                </w:rPr>
                <w:t>etendershelp@kerala.gov.in</w:t>
              </w:r>
            </w:hyperlink>
            <w:r>
              <w:rPr>
                <w:rFonts w:ascii="Verdana" w:eastAsia="Verdana" w:hAnsi="Verdana" w:cs="Verdana"/>
                <w:sz w:val="22"/>
                <w:szCs w:val="22"/>
              </w:rPr>
              <w:t xml:space="preserve"> </w:t>
            </w:r>
          </w:p>
          <w:p w:rsidR="00BD7C45" w:rsidRDefault="00BD7C45">
            <w:pPr>
              <w:pStyle w:val="normal0"/>
              <w:jc w:val="both"/>
              <w:rPr>
                <w:rFonts w:ascii="Verdana" w:eastAsia="Verdana" w:hAnsi="Verdana" w:cs="Verdana"/>
                <w:sz w:val="22"/>
                <w:szCs w:val="22"/>
              </w:rPr>
            </w:pPr>
            <w:r>
              <w:rPr>
                <w:rFonts w:ascii="Verdana" w:eastAsia="Verdana" w:hAnsi="Verdana" w:cs="Verdana"/>
                <w:sz w:val="22"/>
                <w:szCs w:val="22"/>
              </w:rPr>
              <w:t xml:space="preserve">Website: </w:t>
            </w:r>
            <w:hyperlink r:id="rId12">
              <w:r>
                <w:rPr>
                  <w:rFonts w:ascii="Verdana" w:eastAsia="Verdana" w:hAnsi="Verdana" w:cs="Verdana"/>
                  <w:color w:val="0000FF"/>
                  <w:sz w:val="22"/>
                  <w:szCs w:val="22"/>
                  <w:u w:val="single"/>
                </w:rPr>
                <w:t>www.etenders.kerala.gov.in</w:t>
              </w:r>
            </w:hyperlink>
          </w:p>
        </w:tc>
      </w:tr>
      <w:tr w:rsidR="00BD7C45" w:rsidTr="00E77B04">
        <w:trPr>
          <w:cantSplit/>
          <w:trHeight w:val="1072"/>
          <w:tblHeader/>
          <w:jc w:val="center"/>
        </w:trPr>
        <w:tc>
          <w:tcPr>
            <w:tcW w:w="416" w:type="dxa"/>
            <w:vAlign w:val="center"/>
          </w:tcPr>
          <w:p w:rsidR="00BD7C45" w:rsidRDefault="00B262C5">
            <w:pPr>
              <w:pStyle w:val="normal0"/>
              <w:rPr>
                <w:rFonts w:ascii="Verdana" w:eastAsia="Verdana" w:hAnsi="Verdana" w:cs="Verdana"/>
                <w:sz w:val="22"/>
                <w:szCs w:val="22"/>
              </w:rPr>
            </w:pPr>
            <w:r>
              <w:rPr>
                <w:rFonts w:ascii="Verdana" w:eastAsia="Verdana" w:hAnsi="Verdana" w:cs="Verdana"/>
                <w:sz w:val="22"/>
                <w:szCs w:val="22"/>
              </w:rPr>
              <w:lastRenderedPageBreak/>
              <w:t>j</w:t>
            </w:r>
          </w:p>
        </w:tc>
        <w:tc>
          <w:tcPr>
            <w:tcW w:w="3348" w:type="dxa"/>
            <w:vAlign w:val="center"/>
          </w:tcPr>
          <w:p w:rsidR="00BD7C45" w:rsidRDefault="00BD7C45">
            <w:pPr>
              <w:pStyle w:val="normal0"/>
              <w:rPr>
                <w:rFonts w:ascii="Verdana" w:eastAsia="Verdana" w:hAnsi="Verdana" w:cs="Verdana"/>
                <w:sz w:val="22"/>
                <w:szCs w:val="22"/>
              </w:rPr>
            </w:pPr>
            <w:r>
              <w:rPr>
                <w:rFonts w:ascii="Verdana" w:eastAsia="Verdana" w:hAnsi="Verdana" w:cs="Verdana"/>
                <w:sz w:val="22"/>
                <w:szCs w:val="22"/>
              </w:rPr>
              <w:t>Tender inviting Authority</w:t>
            </w:r>
          </w:p>
        </w:tc>
        <w:tc>
          <w:tcPr>
            <w:tcW w:w="6525" w:type="dxa"/>
          </w:tcPr>
          <w:p w:rsidR="00BD7C45" w:rsidRDefault="00BD7C45">
            <w:pPr>
              <w:pStyle w:val="normal0"/>
              <w:jc w:val="both"/>
              <w:rPr>
                <w:rFonts w:ascii="Verdana" w:eastAsia="Verdana" w:hAnsi="Verdana" w:cs="Verdana"/>
                <w:sz w:val="22"/>
                <w:szCs w:val="22"/>
              </w:rPr>
            </w:pPr>
            <w:r>
              <w:rPr>
                <w:rFonts w:ascii="Verdana" w:eastAsia="Verdana" w:hAnsi="Verdana" w:cs="Verdana"/>
                <w:sz w:val="22"/>
                <w:szCs w:val="22"/>
              </w:rPr>
              <w:t>Chairman and Managing Director,</w:t>
            </w:r>
          </w:p>
          <w:p w:rsidR="00BD7C45" w:rsidRDefault="00BD7C45">
            <w:pPr>
              <w:pStyle w:val="normal0"/>
              <w:jc w:val="both"/>
              <w:rPr>
                <w:rFonts w:ascii="Verdana" w:eastAsia="Verdana" w:hAnsi="Verdana" w:cs="Verdana"/>
                <w:sz w:val="22"/>
                <w:szCs w:val="22"/>
              </w:rPr>
            </w:pPr>
            <w:r>
              <w:rPr>
                <w:rFonts w:ascii="Verdana" w:eastAsia="Verdana" w:hAnsi="Verdana" w:cs="Verdana"/>
                <w:sz w:val="22"/>
                <w:szCs w:val="22"/>
              </w:rPr>
              <w:t>Kerala State Road Transport Corporation,</w:t>
            </w:r>
          </w:p>
          <w:p w:rsidR="00BD7C45" w:rsidRDefault="00BD7C45">
            <w:pPr>
              <w:pStyle w:val="normal0"/>
              <w:jc w:val="both"/>
              <w:rPr>
                <w:rFonts w:ascii="Verdana" w:eastAsia="Verdana" w:hAnsi="Verdana" w:cs="Verdana"/>
                <w:sz w:val="22"/>
                <w:szCs w:val="22"/>
              </w:rPr>
            </w:pPr>
            <w:r>
              <w:rPr>
                <w:rFonts w:ascii="Verdana" w:eastAsia="Verdana" w:hAnsi="Verdana" w:cs="Verdana"/>
                <w:sz w:val="22"/>
                <w:szCs w:val="22"/>
              </w:rPr>
              <w:t>Transport Bhavan, East Fort, Thiruvananthapuram –695023</w:t>
            </w:r>
          </w:p>
        </w:tc>
      </w:tr>
    </w:tbl>
    <w:p w:rsidR="004717D8" w:rsidRDefault="0018453E">
      <w:pPr>
        <w:pStyle w:val="normal0"/>
        <w:rPr>
          <w:rFonts w:ascii="Verdana" w:eastAsia="Verdana" w:hAnsi="Verdana" w:cs="Verdana"/>
          <w:sz w:val="16"/>
          <w:szCs w:val="16"/>
        </w:rPr>
      </w:pPr>
      <w:r>
        <w:rPr>
          <w:rFonts w:ascii="Verdana" w:eastAsia="Verdana" w:hAnsi="Verdana" w:cs="Verdana"/>
          <w:b/>
          <w:sz w:val="16"/>
          <w:szCs w:val="16"/>
        </w:rPr>
        <w:t xml:space="preserve">                                                                                                                                                           </w:t>
      </w:r>
    </w:p>
    <w:p w:rsidR="004717D8" w:rsidRPr="00E6238E" w:rsidRDefault="00E6238E" w:rsidP="00E6238E">
      <w:pPr>
        <w:pStyle w:val="normal0"/>
        <w:ind w:left="360"/>
        <w:rPr>
          <w:rFonts w:ascii="Verdana" w:eastAsia="Verdana" w:hAnsi="Verdana" w:cs="Verdana"/>
          <w:b/>
          <w:sz w:val="24"/>
          <w:szCs w:val="24"/>
        </w:rPr>
      </w:pPr>
      <w:r w:rsidRPr="00E6238E">
        <w:rPr>
          <w:rFonts w:ascii="Verdana" w:eastAsia="Verdana" w:hAnsi="Verdana" w:cs="Verdana"/>
          <w:b/>
          <w:sz w:val="24"/>
          <w:szCs w:val="24"/>
        </w:rPr>
        <w:t>Important Dates</w:t>
      </w:r>
    </w:p>
    <w:p w:rsidR="00E6238E" w:rsidRPr="00B262C5" w:rsidRDefault="00E6238E" w:rsidP="00E6238E">
      <w:pPr>
        <w:pStyle w:val="normal0"/>
        <w:ind w:left="360"/>
        <w:rPr>
          <w:rFonts w:ascii="Verdana" w:eastAsia="Verdana" w:hAnsi="Verdana" w:cs="Verdana"/>
          <w:b/>
          <w:sz w:val="2"/>
          <w:szCs w:val="2"/>
        </w:rPr>
      </w:pPr>
    </w:p>
    <w:tbl>
      <w:tblPr>
        <w:tblpPr w:leftFromText="180" w:rightFromText="180" w:vertAnchor="text" w:horzAnchor="margin" w:tblpXSpec="center" w:tblpY="179"/>
        <w:tblW w:w="10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00"/>
        <w:gridCol w:w="3914"/>
        <w:gridCol w:w="5335"/>
      </w:tblGrid>
      <w:tr w:rsidR="00E6238E" w:rsidRPr="00CE12ED" w:rsidTr="009C5E9C">
        <w:trPr>
          <w:trHeight w:val="590"/>
        </w:trPr>
        <w:tc>
          <w:tcPr>
            <w:tcW w:w="1100" w:type="dxa"/>
            <w:shd w:val="clear" w:color="auto" w:fill="A6A6A6"/>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Sl NO</w:t>
            </w:r>
          </w:p>
        </w:tc>
        <w:tc>
          <w:tcPr>
            <w:tcW w:w="3914" w:type="dxa"/>
            <w:shd w:val="clear" w:color="auto" w:fill="A6A6A6"/>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Particulars</w:t>
            </w:r>
          </w:p>
        </w:tc>
        <w:tc>
          <w:tcPr>
            <w:tcW w:w="5335" w:type="dxa"/>
            <w:shd w:val="clear" w:color="auto" w:fill="A6A6A6"/>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Date and time</w:t>
            </w:r>
          </w:p>
        </w:tc>
      </w:tr>
      <w:tr w:rsidR="00E6238E" w:rsidRPr="00CE12ED" w:rsidTr="009C5E9C">
        <w:trPr>
          <w:trHeight w:val="770"/>
        </w:trPr>
        <w:tc>
          <w:tcPr>
            <w:tcW w:w="1100" w:type="dxa"/>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1</w:t>
            </w:r>
          </w:p>
        </w:tc>
        <w:tc>
          <w:tcPr>
            <w:tcW w:w="3914" w:type="dxa"/>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 xml:space="preserve">Date of release of tender </w:t>
            </w:r>
          </w:p>
        </w:tc>
        <w:tc>
          <w:tcPr>
            <w:tcW w:w="5335" w:type="dxa"/>
            <w:vAlign w:val="center"/>
          </w:tcPr>
          <w:p w:rsidR="00E6238E" w:rsidRPr="00E6238E" w:rsidRDefault="00836386" w:rsidP="000B2691">
            <w:pPr>
              <w:pStyle w:val="normal0"/>
              <w:rPr>
                <w:rFonts w:ascii="Verdana" w:eastAsia="Verdana" w:hAnsi="Verdana" w:cs="Verdana"/>
                <w:sz w:val="22"/>
                <w:szCs w:val="22"/>
              </w:rPr>
            </w:pPr>
            <w:r>
              <w:rPr>
                <w:rFonts w:ascii="Verdana" w:eastAsia="Verdana" w:hAnsi="Verdana" w:cs="Verdana"/>
                <w:sz w:val="22"/>
                <w:szCs w:val="22"/>
              </w:rPr>
              <w:t>2</w:t>
            </w:r>
            <w:r w:rsidR="000B2691">
              <w:rPr>
                <w:rFonts w:ascii="Verdana" w:eastAsia="Verdana" w:hAnsi="Verdana" w:cs="Verdana"/>
                <w:sz w:val="22"/>
                <w:szCs w:val="22"/>
              </w:rPr>
              <w:t>3</w:t>
            </w:r>
            <w:r w:rsidR="0012328B">
              <w:rPr>
                <w:rFonts w:ascii="Verdana" w:eastAsia="Verdana" w:hAnsi="Verdana" w:cs="Verdana"/>
                <w:sz w:val="22"/>
                <w:szCs w:val="22"/>
              </w:rPr>
              <w:t>.04</w:t>
            </w:r>
            <w:r w:rsidR="00E6238E">
              <w:rPr>
                <w:rFonts w:ascii="Verdana" w:eastAsia="Verdana" w:hAnsi="Verdana" w:cs="Verdana"/>
                <w:sz w:val="22"/>
                <w:szCs w:val="22"/>
              </w:rPr>
              <w:t xml:space="preserve">.2025 </w:t>
            </w:r>
            <w:r w:rsidR="00E6238E" w:rsidRPr="00E6238E">
              <w:rPr>
                <w:rFonts w:ascii="Verdana" w:eastAsia="Verdana" w:hAnsi="Verdana" w:cs="Verdana"/>
                <w:sz w:val="22"/>
                <w:szCs w:val="22"/>
              </w:rPr>
              <w:t xml:space="preserve"> (</w:t>
            </w:r>
            <w:r w:rsidR="000B2691">
              <w:rPr>
                <w:rFonts w:ascii="Verdana" w:eastAsia="Verdana" w:hAnsi="Verdana" w:cs="Verdana"/>
                <w:sz w:val="22"/>
                <w:szCs w:val="22"/>
              </w:rPr>
              <w:t>11</w:t>
            </w:r>
            <w:r w:rsidR="00E6238E" w:rsidRPr="00E6238E">
              <w:rPr>
                <w:rFonts w:ascii="Verdana" w:eastAsia="Verdana" w:hAnsi="Verdana" w:cs="Verdana"/>
                <w:sz w:val="22"/>
                <w:szCs w:val="22"/>
              </w:rPr>
              <w:t xml:space="preserve">:00 </w:t>
            </w:r>
            <w:r w:rsidR="000B2691">
              <w:rPr>
                <w:rFonts w:ascii="Verdana" w:eastAsia="Verdana" w:hAnsi="Verdana" w:cs="Verdana"/>
                <w:sz w:val="22"/>
                <w:szCs w:val="22"/>
              </w:rPr>
              <w:t>A</w:t>
            </w:r>
            <w:r w:rsidR="00E6238E">
              <w:rPr>
                <w:rFonts w:ascii="Verdana" w:eastAsia="Verdana" w:hAnsi="Verdana" w:cs="Verdana"/>
                <w:sz w:val="22"/>
                <w:szCs w:val="22"/>
              </w:rPr>
              <w:t>M</w:t>
            </w:r>
            <w:r w:rsidR="00E6238E" w:rsidRPr="00E6238E">
              <w:rPr>
                <w:rFonts w:ascii="Verdana" w:eastAsia="Verdana" w:hAnsi="Verdana" w:cs="Verdana"/>
                <w:sz w:val="22"/>
                <w:szCs w:val="22"/>
              </w:rPr>
              <w:t>)</w:t>
            </w:r>
          </w:p>
        </w:tc>
      </w:tr>
      <w:tr w:rsidR="00E6238E" w:rsidRPr="00CE12ED" w:rsidTr="009C5E9C">
        <w:trPr>
          <w:trHeight w:val="770"/>
        </w:trPr>
        <w:tc>
          <w:tcPr>
            <w:tcW w:w="1100" w:type="dxa"/>
            <w:vAlign w:val="center"/>
          </w:tcPr>
          <w:p w:rsidR="00E6238E" w:rsidRPr="00E6238E" w:rsidRDefault="00E6238E" w:rsidP="00E6238E">
            <w:pPr>
              <w:pStyle w:val="normal0"/>
              <w:rPr>
                <w:rFonts w:ascii="Verdana" w:eastAsia="Verdana" w:hAnsi="Verdana" w:cs="Verdana"/>
                <w:sz w:val="22"/>
                <w:szCs w:val="22"/>
              </w:rPr>
            </w:pPr>
            <w:r>
              <w:rPr>
                <w:rFonts w:ascii="Verdana" w:eastAsia="Verdana" w:hAnsi="Verdana" w:cs="Verdana"/>
                <w:sz w:val="22"/>
                <w:szCs w:val="22"/>
              </w:rPr>
              <w:t>2</w:t>
            </w:r>
          </w:p>
        </w:tc>
        <w:tc>
          <w:tcPr>
            <w:tcW w:w="3914" w:type="dxa"/>
            <w:vAlign w:val="center"/>
          </w:tcPr>
          <w:p w:rsidR="00E6238E" w:rsidRPr="00E6238E" w:rsidRDefault="00E6238E" w:rsidP="00E6238E">
            <w:pPr>
              <w:pStyle w:val="normal0"/>
              <w:rPr>
                <w:rFonts w:ascii="Verdana" w:eastAsia="Verdana" w:hAnsi="Verdana" w:cs="Verdana"/>
                <w:sz w:val="22"/>
                <w:szCs w:val="22"/>
              </w:rPr>
            </w:pPr>
            <w:r>
              <w:rPr>
                <w:rFonts w:ascii="Verdana" w:eastAsia="Verdana" w:hAnsi="Verdana" w:cs="Verdana"/>
                <w:sz w:val="22"/>
                <w:szCs w:val="22"/>
              </w:rPr>
              <w:t>Pre-Bid Date</w:t>
            </w:r>
          </w:p>
        </w:tc>
        <w:tc>
          <w:tcPr>
            <w:tcW w:w="5335" w:type="dxa"/>
            <w:vAlign w:val="center"/>
          </w:tcPr>
          <w:p w:rsidR="00E6238E" w:rsidRDefault="00836386" w:rsidP="00FE01A2">
            <w:pPr>
              <w:pStyle w:val="normal0"/>
              <w:rPr>
                <w:rFonts w:ascii="Verdana" w:eastAsia="Verdana" w:hAnsi="Verdana" w:cs="Verdana"/>
                <w:sz w:val="22"/>
                <w:szCs w:val="22"/>
              </w:rPr>
            </w:pPr>
            <w:r>
              <w:rPr>
                <w:rFonts w:ascii="Verdana" w:eastAsia="Verdana" w:hAnsi="Verdana" w:cs="Verdana"/>
                <w:sz w:val="22"/>
                <w:szCs w:val="22"/>
              </w:rPr>
              <w:t>08</w:t>
            </w:r>
            <w:r w:rsidR="00E6238E">
              <w:rPr>
                <w:rFonts w:ascii="Verdana" w:eastAsia="Verdana" w:hAnsi="Verdana" w:cs="Verdana"/>
                <w:sz w:val="22"/>
                <w:szCs w:val="22"/>
              </w:rPr>
              <w:t>.0</w:t>
            </w:r>
            <w:r>
              <w:rPr>
                <w:rFonts w:ascii="Verdana" w:eastAsia="Verdana" w:hAnsi="Verdana" w:cs="Verdana"/>
                <w:sz w:val="22"/>
                <w:szCs w:val="22"/>
              </w:rPr>
              <w:t>5</w:t>
            </w:r>
            <w:r w:rsidR="00E6238E">
              <w:rPr>
                <w:rFonts w:ascii="Verdana" w:eastAsia="Verdana" w:hAnsi="Verdana" w:cs="Verdana"/>
                <w:sz w:val="22"/>
                <w:szCs w:val="22"/>
              </w:rPr>
              <w:t>.2025 (03:00 PM)</w:t>
            </w:r>
          </w:p>
        </w:tc>
      </w:tr>
      <w:tr w:rsidR="00E6238E" w:rsidRPr="00CE12ED" w:rsidTr="009C5E9C">
        <w:trPr>
          <w:trHeight w:val="770"/>
        </w:trPr>
        <w:tc>
          <w:tcPr>
            <w:tcW w:w="1100" w:type="dxa"/>
            <w:vAlign w:val="center"/>
          </w:tcPr>
          <w:p w:rsidR="00E6238E" w:rsidRDefault="00E6238E" w:rsidP="00E6238E">
            <w:pPr>
              <w:pStyle w:val="normal0"/>
              <w:rPr>
                <w:rFonts w:ascii="Verdana" w:eastAsia="Verdana" w:hAnsi="Verdana" w:cs="Verdana"/>
                <w:sz w:val="22"/>
                <w:szCs w:val="22"/>
              </w:rPr>
            </w:pPr>
            <w:r>
              <w:rPr>
                <w:rFonts w:ascii="Verdana" w:eastAsia="Verdana" w:hAnsi="Verdana" w:cs="Verdana"/>
                <w:sz w:val="22"/>
                <w:szCs w:val="22"/>
              </w:rPr>
              <w:t>3</w:t>
            </w:r>
          </w:p>
        </w:tc>
        <w:tc>
          <w:tcPr>
            <w:tcW w:w="3914" w:type="dxa"/>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 xml:space="preserve">Online tender submission </w:t>
            </w:r>
          </w:p>
          <w:p w:rsidR="00E6238E" w:rsidRDefault="00E6238E" w:rsidP="00E6238E">
            <w:pPr>
              <w:pStyle w:val="normal0"/>
              <w:rPr>
                <w:rFonts w:ascii="Verdana" w:eastAsia="Verdana" w:hAnsi="Verdana" w:cs="Verdana"/>
                <w:sz w:val="22"/>
                <w:szCs w:val="22"/>
              </w:rPr>
            </w:pPr>
            <w:r>
              <w:rPr>
                <w:rFonts w:ascii="Verdana" w:eastAsia="Verdana" w:hAnsi="Verdana" w:cs="Verdana"/>
                <w:sz w:val="22"/>
                <w:szCs w:val="22"/>
              </w:rPr>
              <w:t>Start</w:t>
            </w:r>
            <w:r w:rsidRPr="00E6238E">
              <w:rPr>
                <w:rFonts w:ascii="Verdana" w:eastAsia="Verdana" w:hAnsi="Verdana" w:cs="Verdana"/>
                <w:sz w:val="22"/>
                <w:szCs w:val="22"/>
              </w:rPr>
              <w:t xml:space="preserve"> Date</w:t>
            </w:r>
          </w:p>
        </w:tc>
        <w:tc>
          <w:tcPr>
            <w:tcW w:w="5335" w:type="dxa"/>
            <w:vAlign w:val="center"/>
          </w:tcPr>
          <w:p w:rsidR="00E6238E" w:rsidRDefault="00836386" w:rsidP="00E6238E">
            <w:pPr>
              <w:pStyle w:val="normal0"/>
              <w:rPr>
                <w:rFonts w:ascii="Verdana" w:eastAsia="Verdana" w:hAnsi="Verdana" w:cs="Verdana"/>
                <w:sz w:val="22"/>
                <w:szCs w:val="22"/>
              </w:rPr>
            </w:pPr>
            <w:r>
              <w:rPr>
                <w:rFonts w:ascii="Verdana" w:eastAsia="Verdana" w:hAnsi="Verdana" w:cs="Verdana"/>
                <w:sz w:val="22"/>
                <w:szCs w:val="22"/>
              </w:rPr>
              <w:t>2</w:t>
            </w:r>
            <w:r w:rsidR="000B2691">
              <w:rPr>
                <w:rFonts w:ascii="Verdana" w:eastAsia="Verdana" w:hAnsi="Verdana" w:cs="Verdana"/>
                <w:sz w:val="22"/>
                <w:szCs w:val="22"/>
              </w:rPr>
              <w:t>4</w:t>
            </w:r>
            <w:r w:rsidR="00C94DB3">
              <w:rPr>
                <w:rFonts w:ascii="Verdana" w:eastAsia="Verdana" w:hAnsi="Verdana" w:cs="Verdana"/>
                <w:sz w:val="22"/>
                <w:szCs w:val="22"/>
              </w:rPr>
              <w:t>.0</w:t>
            </w:r>
            <w:r w:rsidR="0012328B">
              <w:rPr>
                <w:rFonts w:ascii="Verdana" w:eastAsia="Verdana" w:hAnsi="Verdana" w:cs="Verdana"/>
                <w:sz w:val="22"/>
                <w:szCs w:val="22"/>
              </w:rPr>
              <w:t>4</w:t>
            </w:r>
            <w:r w:rsidR="00C94DB3">
              <w:rPr>
                <w:rFonts w:ascii="Verdana" w:eastAsia="Verdana" w:hAnsi="Verdana" w:cs="Verdana"/>
                <w:sz w:val="22"/>
                <w:szCs w:val="22"/>
              </w:rPr>
              <w:t>.2025 (1</w:t>
            </w:r>
            <w:r w:rsidR="000B2691">
              <w:rPr>
                <w:rFonts w:ascii="Verdana" w:eastAsia="Verdana" w:hAnsi="Verdana" w:cs="Verdana"/>
                <w:sz w:val="22"/>
                <w:szCs w:val="22"/>
              </w:rPr>
              <w:t>0</w:t>
            </w:r>
            <w:r w:rsidR="00C94DB3">
              <w:rPr>
                <w:rFonts w:ascii="Verdana" w:eastAsia="Verdana" w:hAnsi="Verdana" w:cs="Verdana"/>
                <w:sz w:val="22"/>
                <w:szCs w:val="22"/>
              </w:rPr>
              <w:t>:</w:t>
            </w:r>
            <w:r w:rsidR="000B2691">
              <w:rPr>
                <w:rFonts w:ascii="Verdana" w:eastAsia="Verdana" w:hAnsi="Verdana" w:cs="Verdana"/>
                <w:sz w:val="22"/>
                <w:szCs w:val="22"/>
              </w:rPr>
              <w:t>0</w:t>
            </w:r>
            <w:r w:rsidR="00C94DB3">
              <w:rPr>
                <w:rFonts w:ascii="Verdana" w:eastAsia="Verdana" w:hAnsi="Verdana" w:cs="Verdana"/>
                <w:sz w:val="22"/>
                <w:szCs w:val="22"/>
              </w:rPr>
              <w:t>0 AM)</w:t>
            </w:r>
          </w:p>
          <w:p w:rsidR="00E6238E" w:rsidRDefault="00E6238E" w:rsidP="00E6238E">
            <w:pPr>
              <w:pStyle w:val="normal0"/>
              <w:rPr>
                <w:rFonts w:ascii="Verdana" w:eastAsia="Verdana" w:hAnsi="Verdana" w:cs="Verdana"/>
                <w:sz w:val="22"/>
                <w:szCs w:val="22"/>
              </w:rPr>
            </w:pPr>
          </w:p>
        </w:tc>
      </w:tr>
      <w:tr w:rsidR="00E6238E" w:rsidRPr="00CE12ED" w:rsidTr="009C5E9C">
        <w:trPr>
          <w:trHeight w:val="770"/>
        </w:trPr>
        <w:tc>
          <w:tcPr>
            <w:tcW w:w="1100" w:type="dxa"/>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2</w:t>
            </w:r>
          </w:p>
        </w:tc>
        <w:tc>
          <w:tcPr>
            <w:tcW w:w="3914" w:type="dxa"/>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 xml:space="preserve">Online tender submission </w:t>
            </w:r>
          </w:p>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End Date</w:t>
            </w:r>
          </w:p>
        </w:tc>
        <w:tc>
          <w:tcPr>
            <w:tcW w:w="5335" w:type="dxa"/>
            <w:vAlign w:val="center"/>
          </w:tcPr>
          <w:p w:rsidR="00E6238E" w:rsidRPr="00E6238E" w:rsidRDefault="00836386" w:rsidP="0012328B">
            <w:pPr>
              <w:pStyle w:val="normal0"/>
              <w:rPr>
                <w:rFonts w:ascii="Verdana" w:eastAsia="Verdana" w:hAnsi="Verdana" w:cs="Verdana"/>
                <w:sz w:val="22"/>
                <w:szCs w:val="22"/>
              </w:rPr>
            </w:pPr>
            <w:r>
              <w:rPr>
                <w:rFonts w:ascii="Verdana" w:eastAsia="Verdana" w:hAnsi="Verdana" w:cs="Verdana"/>
                <w:sz w:val="22"/>
                <w:szCs w:val="22"/>
              </w:rPr>
              <w:t>22</w:t>
            </w:r>
            <w:r w:rsidR="0012328B">
              <w:rPr>
                <w:rFonts w:ascii="Verdana" w:eastAsia="Verdana" w:hAnsi="Verdana" w:cs="Verdana"/>
                <w:sz w:val="22"/>
                <w:szCs w:val="22"/>
              </w:rPr>
              <w:t>.05</w:t>
            </w:r>
            <w:r w:rsidR="00C94DB3">
              <w:rPr>
                <w:rFonts w:ascii="Verdana" w:eastAsia="Verdana" w:hAnsi="Verdana" w:cs="Verdana"/>
                <w:sz w:val="22"/>
                <w:szCs w:val="22"/>
              </w:rPr>
              <w:t xml:space="preserve">.2025 </w:t>
            </w:r>
            <w:r w:rsidR="00E6238E" w:rsidRPr="00E6238E">
              <w:rPr>
                <w:rFonts w:ascii="Verdana" w:eastAsia="Verdana" w:hAnsi="Verdana" w:cs="Verdana"/>
                <w:sz w:val="22"/>
                <w:szCs w:val="22"/>
              </w:rPr>
              <w:t xml:space="preserve"> (0</w:t>
            </w:r>
            <w:r w:rsidR="00C94DB3">
              <w:rPr>
                <w:rFonts w:ascii="Verdana" w:eastAsia="Verdana" w:hAnsi="Verdana" w:cs="Verdana"/>
                <w:sz w:val="22"/>
                <w:szCs w:val="22"/>
              </w:rPr>
              <w:t>5</w:t>
            </w:r>
            <w:r w:rsidR="00E6238E" w:rsidRPr="00E6238E">
              <w:rPr>
                <w:rFonts w:ascii="Verdana" w:eastAsia="Verdana" w:hAnsi="Verdana" w:cs="Verdana"/>
                <w:sz w:val="22"/>
                <w:szCs w:val="22"/>
              </w:rPr>
              <w:t xml:space="preserve">:00 </w:t>
            </w:r>
            <w:r w:rsidR="00C94DB3">
              <w:rPr>
                <w:rFonts w:ascii="Verdana" w:eastAsia="Verdana" w:hAnsi="Verdana" w:cs="Verdana"/>
                <w:sz w:val="22"/>
                <w:szCs w:val="22"/>
              </w:rPr>
              <w:t>PM</w:t>
            </w:r>
            <w:r w:rsidR="00E6238E" w:rsidRPr="00E6238E">
              <w:rPr>
                <w:rFonts w:ascii="Verdana" w:eastAsia="Verdana" w:hAnsi="Verdana" w:cs="Verdana"/>
                <w:sz w:val="22"/>
                <w:szCs w:val="22"/>
              </w:rPr>
              <w:t>)</w:t>
            </w:r>
          </w:p>
        </w:tc>
      </w:tr>
      <w:tr w:rsidR="00E6238E" w:rsidRPr="00CE12ED" w:rsidTr="009C5E9C">
        <w:trPr>
          <w:trHeight w:val="770"/>
        </w:trPr>
        <w:tc>
          <w:tcPr>
            <w:tcW w:w="1100" w:type="dxa"/>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3</w:t>
            </w:r>
          </w:p>
        </w:tc>
        <w:tc>
          <w:tcPr>
            <w:tcW w:w="3914" w:type="dxa"/>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Date of online Technical bid opening</w:t>
            </w:r>
          </w:p>
        </w:tc>
        <w:tc>
          <w:tcPr>
            <w:tcW w:w="5335" w:type="dxa"/>
            <w:vAlign w:val="center"/>
          </w:tcPr>
          <w:p w:rsidR="00E6238E" w:rsidRPr="00E6238E" w:rsidRDefault="00836386" w:rsidP="00C94DB3">
            <w:pPr>
              <w:pStyle w:val="normal0"/>
              <w:rPr>
                <w:rFonts w:ascii="Verdana" w:eastAsia="Verdana" w:hAnsi="Verdana" w:cs="Verdana"/>
                <w:sz w:val="22"/>
                <w:szCs w:val="22"/>
              </w:rPr>
            </w:pPr>
            <w:r w:rsidRPr="00836386">
              <w:rPr>
                <w:rFonts w:ascii="Verdana" w:eastAsia="Verdana" w:hAnsi="Verdana" w:cs="Verdana"/>
                <w:sz w:val="22"/>
                <w:szCs w:val="22"/>
              </w:rPr>
              <w:t>24</w:t>
            </w:r>
            <w:r w:rsidR="00E6238E" w:rsidRPr="00836386">
              <w:rPr>
                <w:rFonts w:ascii="Verdana" w:eastAsia="Verdana" w:hAnsi="Verdana" w:cs="Verdana"/>
                <w:sz w:val="22"/>
                <w:szCs w:val="22"/>
              </w:rPr>
              <w:t>.</w:t>
            </w:r>
            <w:r w:rsidR="0012328B">
              <w:rPr>
                <w:rFonts w:ascii="Verdana" w:eastAsia="Verdana" w:hAnsi="Verdana" w:cs="Verdana"/>
                <w:sz w:val="22"/>
                <w:szCs w:val="22"/>
              </w:rPr>
              <w:t>05</w:t>
            </w:r>
            <w:r w:rsidR="00E6238E" w:rsidRPr="00E6238E">
              <w:rPr>
                <w:rFonts w:ascii="Verdana" w:eastAsia="Verdana" w:hAnsi="Verdana" w:cs="Verdana"/>
                <w:sz w:val="22"/>
                <w:szCs w:val="22"/>
              </w:rPr>
              <w:t>.202</w:t>
            </w:r>
            <w:r w:rsidR="00C94DB3">
              <w:rPr>
                <w:rFonts w:ascii="Verdana" w:eastAsia="Verdana" w:hAnsi="Verdana" w:cs="Verdana"/>
                <w:sz w:val="22"/>
                <w:szCs w:val="22"/>
              </w:rPr>
              <w:t>5</w:t>
            </w:r>
            <w:r w:rsidR="00E6238E" w:rsidRPr="00E6238E">
              <w:rPr>
                <w:rFonts w:ascii="Verdana" w:eastAsia="Verdana" w:hAnsi="Verdana" w:cs="Verdana"/>
                <w:sz w:val="22"/>
                <w:szCs w:val="22"/>
              </w:rPr>
              <w:t xml:space="preserve"> (</w:t>
            </w:r>
            <w:r w:rsidR="00C94DB3">
              <w:rPr>
                <w:rFonts w:ascii="Verdana" w:eastAsia="Verdana" w:hAnsi="Verdana" w:cs="Verdana"/>
                <w:sz w:val="22"/>
                <w:szCs w:val="22"/>
              </w:rPr>
              <w:t>11:00 AM</w:t>
            </w:r>
            <w:r w:rsidR="00E6238E" w:rsidRPr="00E6238E">
              <w:rPr>
                <w:rFonts w:ascii="Verdana" w:eastAsia="Verdana" w:hAnsi="Verdana" w:cs="Verdana"/>
                <w:sz w:val="22"/>
                <w:szCs w:val="22"/>
              </w:rPr>
              <w:t>)</w:t>
            </w:r>
          </w:p>
        </w:tc>
      </w:tr>
      <w:tr w:rsidR="00E6238E" w:rsidRPr="00CE12ED" w:rsidTr="009C5E9C">
        <w:trPr>
          <w:trHeight w:val="770"/>
        </w:trPr>
        <w:tc>
          <w:tcPr>
            <w:tcW w:w="1100" w:type="dxa"/>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4</w:t>
            </w:r>
          </w:p>
        </w:tc>
        <w:tc>
          <w:tcPr>
            <w:tcW w:w="3914" w:type="dxa"/>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Date of opening of the price bid</w:t>
            </w:r>
          </w:p>
        </w:tc>
        <w:tc>
          <w:tcPr>
            <w:tcW w:w="5335" w:type="dxa"/>
            <w:vAlign w:val="center"/>
          </w:tcPr>
          <w:p w:rsidR="00E6238E" w:rsidRPr="00E6238E" w:rsidRDefault="00E6238E" w:rsidP="00E6238E">
            <w:pPr>
              <w:pStyle w:val="normal0"/>
              <w:rPr>
                <w:rFonts w:ascii="Verdana" w:eastAsia="Verdana" w:hAnsi="Verdana" w:cs="Verdana"/>
                <w:sz w:val="22"/>
                <w:szCs w:val="22"/>
              </w:rPr>
            </w:pPr>
            <w:r w:rsidRPr="00E6238E">
              <w:rPr>
                <w:rFonts w:ascii="Verdana" w:eastAsia="Verdana" w:hAnsi="Verdana" w:cs="Verdana"/>
                <w:sz w:val="22"/>
                <w:szCs w:val="22"/>
              </w:rPr>
              <w:t>Will be informed to the qualified bidders after technical-bid evaluation and publishing the results.</w:t>
            </w:r>
          </w:p>
        </w:tc>
      </w:tr>
    </w:tbl>
    <w:p w:rsidR="00E6238E" w:rsidRDefault="00E6238E">
      <w:pPr>
        <w:pStyle w:val="normal0"/>
        <w:pBdr>
          <w:top w:val="nil"/>
          <w:left w:val="nil"/>
          <w:bottom w:val="nil"/>
          <w:right w:val="nil"/>
          <w:between w:val="nil"/>
        </w:pBdr>
        <w:spacing w:line="360" w:lineRule="auto"/>
        <w:jc w:val="both"/>
        <w:rPr>
          <w:rFonts w:ascii="Verdana" w:eastAsia="Verdana" w:hAnsi="Verdana" w:cs="Verdana"/>
          <w:sz w:val="16"/>
          <w:szCs w:val="16"/>
        </w:rPr>
      </w:pPr>
    </w:p>
    <w:p w:rsidR="007F7830" w:rsidRPr="00B262C5" w:rsidRDefault="007F7830">
      <w:pPr>
        <w:pStyle w:val="normal0"/>
        <w:pBdr>
          <w:top w:val="nil"/>
          <w:left w:val="nil"/>
          <w:bottom w:val="nil"/>
          <w:right w:val="nil"/>
          <w:between w:val="nil"/>
        </w:pBdr>
        <w:spacing w:line="360" w:lineRule="auto"/>
        <w:jc w:val="both"/>
        <w:rPr>
          <w:rFonts w:ascii="Verdana" w:eastAsia="Verdana" w:hAnsi="Verdana" w:cs="Verdana"/>
          <w:sz w:val="2"/>
          <w:szCs w:val="2"/>
        </w:rPr>
      </w:pPr>
    </w:p>
    <w:p w:rsidR="004717D8" w:rsidRDefault="0018453E" w:rsidP="001D5AA6">
      <w:pPr>
        <w:pStyle w:val="normal0"/>
        <w:numPr>
          <w:ilvl w:val="0"/>
          <w:numId w:val="2"/>
        </w:numPr>
        <w:pBdr>
          <w:top w:val="nil"/>
          <w:left w:val="nil"/>
          <w:bottom w:val="nil"/>
          <w:right w:val="nil"/>
          <w:between w:val="nil"/>
        </w:pBdr>
        <w:spacing w:line="360" w:lineRule="auto"/>
        <w:ind w:left="270" w:hanging="630"/>
        <w:jc w:val="both"/>
        <w:rPr>
          <w:rFonts w:ascii="Verdana" w:eastAsia="Verdana" w:hAnsi="Verdana" w:cs="Verdana"/>
          <w:color w:val="000000"/>
          <w:sz w:val="24"/>
          <w:szCs w:val="24"/>
          <w:u w:val="single"/>
        </w:rPr>
      </w:pPr>
      <w:r>
        <w:rPr>
          <w:rFonts w:ascii="Verdana" w:eastAsia="Verdana" w:hAnsi="Verdana" w:cs="Verdana"/>
          <w:b/>
          <w:color w:val="000000"/>
          <w:sz w:val="24"/>
          <w:szCs w:val="24"/>
          <w:u w:val="single"/>
        </w:rPr>
        <w:t>Introduction</w:t>
      </w:r>
    </w:p>
    <w:p w:rsidR="00872619" w:rsidRPr="00872619" w:rsidRDefault="001D5AA6" w:rsidP="001D5AA6">
      <w:pPr>
        <w:pStyle w:val="normal0"/>
        <w:pBdr>
          <w:top w:val="nil"/>
          <w:left w:val="nil"/>
          <w:bottom w:val="nil"/>
          <w:right w:val="nil"/>
          <w:between w:val="nil"/>
        </w:pBdr>
        <w:spacing w:line="360" w:lineRule="auto"/>
        <w:ind w:left="270" w:hanging="630"/>
        <w:jc w:val="both"/>
        <w:rPr>
          <w:rFonts w:ascii="Verdana" w:eastAsia="Verdana" w:hAnsi="Verdana" w:cs="Verdana"/>
          <w:color w:val="000000"/>
          <w:sz w:val="24"/>
          <w:szCs w:val="24"/>
        </w:rPr>
      </w:pPr>
      <w:r>
        <w:rPr>
          <w:rFonts w:ascii="Verdana" w:eastAsia="Verdana" w:hAnsi="Verdana" w:cs="Verdana"/>
          <w:color w:val="000000"/>
          <w:sz w:val="24"/>
          <w:szCs w:val="24"/>
        </w:rPr>
        <w:tab/>
      </w:r>
      <w:r>
        <w:rPr>
          <w:rFonts w:ascii="Verdana" w:eastAsia="Verdana" w:hAnsi="Verdana" w:cs="Verdana"/>
          <w:color w:val="000000"/>
          <w:sz w:val="24"/>
          <w:szCs w:val="24"/>
        </w:rPr>
        <w:tab/>
      </w:r>
      <w:r w:rsidR="0018453E">
        <w:rPr>
          <w:rFonts w:ascii="Verdana" w:eastAsia="Verdana" w:hAnsi="Verdana" w:cs="Verdana"/>
          <w:color w:val="000000"/>
          <w:sz w:val="24"/>
          <w:szCs w:val="24"/>
        </w:rPr>
        <w:t xml:space="preserve">Kerala State Road Transport Corporation (KSRTC) is the public transport undertaking in Kerala constituted under the provisions of the Road Transport Corporation Act,1950 </w:t>
      </w:r>
      <w:r w:rsidR="00872619">
        <w:rPr>
          <w:rFonts w:ascii="Verdana" w:eastAsia="Verdana" w:hAnsi="Verdana" w:cs="Verdana"/>
          <w:color w:val="000000"/>
          <w:sz w:val="24"/>
          <w:szCs w:val="24"/>
        </w:rPr>
        <w:t xml:space="preserve">is </w:t>
      </w:r>
      <w:r w:rsidR="0012328B">
        <w:rPr>
          <w:rFonts w:ascii="Verdana" w:eastAsia="Verdana" w:hAnsi="Verdana" w:cs="Verdana"/>
          <w:color w:val="000000"/>
          <w:sz w:val="24"/>
          <w:szCs w:val="24"/>
        </w:rPr>
        <w:t xml:space="preserve">operating buses from different bus </w:t>
      </w:r>
      <w:r w:rsidR="00183A13">
        <w:rPr>
          <w:rFonts w:ascii="Verdana" w:eastAsia="Verdana" w:hAnsi="Verdana" w:cs="Verdana"/>
          <w:color w:val="000000"/>
          <w:sz w:val="24"/>
          <w:szCs w:val="24"/>
        </w:rPr>
        <w:t>depots</w:t>
      </w:r>
      <w:r w:rsidR="0012328B">
        <w:rPr>
          <w:rFonts w:ascii="Verdana" w:eastAsia="Verdana" w:hAnsi="Verdana" w:cs="Verdana"/>
          <w:color w:val="000000"/>
          <w:sz w:val="24"/>
          <w:szCs w:val="24"/>
        </w:rPr>
        <w:t xml:space="preserve"> and operating centres across Kerala</w:t>
      </w:r>
      <w:r w:rsidR="0018453E">
        <w:rPr>
          <w:rFonts w:ascii="Verdana" w:eastAsia="Verdana" w:hAnsi="Verdana" w:cs="Verdana"/>
          <w:color w:val="000000"/>
          <w:sz w:val="24"/>
          <w:szCs w:val="24"/>
        </w:rPr>
        <w:t xml:space="preserve">. </w:t>
      </w:r>
      <w:r w:rsidR="00872619" w:rsidRPr="00872619">
        <w:rPr>
          <w:rFonts w:ascii="Verdana" w:eastAsia="Verdana" w:hAnsi="Verdana" w:cs="Verdana"/>
          <w:color w:val="000000"/>
          <w:sz w:val="24"/>
          <w:szCs w:val="24"/>
        </w:rPr>
        <w:t xml:space="preserve">KSRTC </w:t>
      </w:r>
      <w:r w:rsidR="0012328B">
        <w:rPr>
          <w:rFonts w:ascii="Verdana" w:eastAsia="Verdana" w:hAnsi="Verdana" w:cs="Verdana"/>
          <w:color w:val="000000"/>
          <w:sz w:val="24"/>
          <w:szCs w:val="24"/>
        </w:rPr>
        <w:t>intends to provide license to the successful bidder to di</w:t>
      </w:r>
      <w:r w:rsidR="00183A13">
        <w:rPr>
          <w:rFonts w:ascii="Verdana" w:eastAsia="Verdana" w:hAnsi="Verdana" w:cs="Verdana"/>
          <w:color w:val="000000"/>
          <w:sz w:val="24"/>
          <w:szCs w:val="24"/>
        </w:rPr>
        <w:t>s</w:t>
      </w:r>
      <w:r w:rsidR="0012328B">
        <w:rPr>
          <w:rFonts w:ascii="Verdana" w:eastAsia="Verdana" w:hAnsi="Verdana" w:cs="Verdana"/>
          <w:color w:val="000000"/>
          <w:sz w:val="24"/>
          <w:szCs w:val="24"/>
        </w:rPr>
        <w:t>play advertisements on Digital Big Screens in the available space in KSRTC bus stations</w:t>
      </w:r>
      <w:r w:rsidR="0066611D">
        <w:rPr>
          <w:rFonts w:ascii="Verdana" w:eastAsia="Verdana" w:hAnsi="Verdana" w:cs="Verdana"/>
          <w:color w:val="000000"/>
          <w:sz w:val="24"/>
          <w:szCs w:val="24"/>
        </w:rPr>
        <w:t xml:space="preserve"> / workshops</w:t>
      </w:r>
      <w:r w:rsidR="0012328B">
        <w:rPr>
          <w:rFonts w:ascii="Verdana" w:eastAsia="Verdana" w:hAnsi="Verdana" w:cs="Verdana"/>
          <w:color w:val="000000"/>
          <w:sz w:val="24"/>
          <w:szCs w:val="24"/>
        </w:rPr>
        <w:t xml:space="preserve"> (list of bus</w:t>
      </w:r>
      <w:r w:rsidR="00033DFC">
        <w:rPr>
          <w:rFonts w:ascii="Verdana" w:eastAsia="Verdana" w:hAnsi="Verdana" w:cs="Verdana"/>
          <w:color w:val="000000"/>
          <w:sz w:val="24"/>
          <w:szCs w:val="24"/>
        </w:rPr>
        <w:t xml:space="preserve"> stations enclosed as Appendix-II</w:t>
      </w:r>
      <w:r w:rsidR="0012328B">
        <w:rPr>
          <w:rFonts w:ascii="Verdana" w:eastAsia="Verdana" w:hAnsi="Verdana" w:cs="Verdana"/>
          <w:color w:val="000000"/>
          <w:sz w:val="24"/>
          <w:szCs w:val="24"/>
        </w:rPr>
        <w:t>)</w:t>
      </w:r>
      <w:r w:rsidR="00872619" w:rsidRPr="00872619">
        <w:rPr>
          <w:rFonts w:ascii="Verdana" w:eastAsia="Verdana" w:hAnsi="Verdana" w:cs="Verdana"/>
          <w:color w:val="000000"/>
          <w:sz w:val="24"/>
          <w:szCs w:val="24"/>
        </w:rPr>
        <w:t>.</w:t>
      </w:r>
    </w:p>
    <w:p w:rsidR="00872619" w:rsidRPr="00B262C5" w:rsidRDefault="00872619" w:rsidP="001D5AA6">
      <w:pPr>
        <w:pStyle w:val="normal0"/>
        <w:pBdr>
          <w:top w:val="nil"/>
          <w:left w:val="nil"/>
          <w:bottom w:val="nil"/>
          <w:right w:val="nil"/>
          <w:between w:val="nil"/>
        </w:pBdr>
        <w:spacing w:line="360" w:lineRule="auto"/>
        <w:ind w:left="270" w:hanging="630"/>
        <w:jc w:val="both"/>
        <w:rPr>
          <w:rFonts w:ascii="Verdana" w:eastAsia="Verdana" w:hAnsi="Verdana" w:cs="Verdana"/>
          <w:color w:val="000000"/>
          <w:sz w:val="2"/>
          <w:szCs w:val="2"/>
        </w:rPr>
      </w:pPr>
    </w:p>
    <w:p w:rsidR="004717D8" w:rsidRPr="00743CB9" w:rsidRDefault="0018453E" w:rsidP="001D5AA6">
      <w:pPr>
        <w:pStyle w:val="normal0"/>
        <w:numPr>
          <w:ilvl w:val="0"/>
          <w:numId w:val="2"/>
        </w:numPr>
        <w:pBdr>
          <w:top w:val="nil"/>
          <w:left w:val="nil"/>
          <w:bottom w:val="nil"/>
          <w:right w:val="nil"/>
          <w:between w:val="nil"/>
        </w:pBdr>
        <w:spacing w:line="360" w:lineRule="auto"/>
        <w:ind w:left="270" w:hanging="630"/>
        <w:jc w:val="both"/>
        <w:rPr>
          <w:rFonts w:ascii="Verdana" w:eastAsia="Verdana" w:hAnsi="Verdana" w:cs="Verdana"/>
          <w:color w:val="000000"/>
          <w:sz w:val="24"/>
          <w:szCs w:val="24"/>
          <w:u w:val="single"/>
        </w:rPr>
      </w:pPr>
      <w:r w:rsidRPr="00743CB9">
        <w:rPr>
          <w:rFonts w:ascii="Verdana" w:eastAsia="Verdana" w:hAnsi="Verdana" w:cs="Verdana"/>
          <w:b/>
          <w:color w:val="000000"/>
          <w:sz w:val="24"/>
          <w:szCs w:val="24"/>
          <w:u w:val="single"/>
        </w:rPr>
        <w:t>Objectives</w:t>
      </w:r>
    </w:p>
    <w:p w:rsidR="00872619" w:rsidRPr="00872619" w:rsidRDefault="001D5AA6" w:rsidP="001D5AA6">
      <w:pPr>
        <w:pStyle w:val="normal0"/>
        <w:pBdr>
          <w:top w:val="nil"/>
          <w:left w:val="nil"/>
          <w:bottom w:val="nil"/>
          <w:right w:val="nil"/>
          <w:between w:val="nil"/>
        </w:pBdr>
        <w:spacing w:line="360" w:lineRule="auto"/>
        <w:ind w:left="270" w:hanging="630"/>
        <w:jc w:val="both"/>
        <w:rPr>
          <w:rFonts w:ascii="Verdana" w:eastAsia="Verdana" w:hAnsi="Verdana" w:cs="Verdana"/>
          <w:color w:val="000000"/>
          <w:sz w:val="24"/>
          <w:szCs w:val="24"/>
        </w:rPr>
      </w:pPr>
      <w:r>
        <w:rPr>
          <w:rFonts w:ascii="Verdana" w:eastAsia="Verdana" w:hAnsi="Verdana" w:cs="Verdana"/>
          <w:color w:val="000000"/>
          <w:sz w:val="24"/>
          <w:szCs w:val="24"/>
        </w:rPr>
        <w:tab/>
      </w:r>
      <w:r>
        <w:rPr>
          <w:rFonts w:ascii="Verdana" w:eastAsia="Verdana" w:hAnsi="Verdana" w:cs="Verdana"/>
          <w:color w:val="000000"/>
          <w:sz w:val="24"/>
          <w:szCs w:val="24"/>
        </w:rPr>
        <w:tab/>
      </w:r>
      <w:r w:rsidR="00872619" w:rsidRPr="00872619">
        <w:rPr>
          <w:rFonts w:ascii="Verdana" w:eastAsia="Verdana" w:hAnsi="Verdana" w:cs="Verdana"/>
          <w:color w:val="000000"/>
          <w:sz w:val="24"/>
          <w:szCs w:val="24"/>
        </w:rPr>
        <w:t xml:space="preserve">Tender for </w:t>
      </w:r>
      <w:r w:rsidR="0012328B">
        <w:rPr>
          <w:rFonts w:ascii="Verdana" w:eastAsia="Verdana" w:hAnsi="Verdana" w:cs="Verdana"/>
          <w:color w:val="000000"/>
          <w:sz w:val="24"/>
          <w:szCs w:val="24"/>
        </w:rPr>
        <w:t>Installation and operation of Digital Big Screens to display Advertisements in KSRTC Bus stations for which the License will be issued to the successful bidder by KSRTC based on the evaluation of the submitted tenders.</w:t>
      </w:r>
      <w:r>
        <w:rPr>
          <w:rFonts w:ascii="Verdana" w:eastAsia="Verdana" w:hAnsi="Verdana" w:cs="Verdana"/>
          <w:color w:val="000000"/>
          <w:sz w:val="24"/>
          <w:szCs w:val="24"/>
        </w:rPr>
        <w:t xml:space="preserve"> </w:t>
      </w:r>
      <w:r w:rsidR="00872619" w:rsidRPr="00872619">
        <w:rPr>
          <w:rFonts w:ascii="Verdana" w:eastAsia="Verdana" w:hAnsi="Verdana" w:cs="Verdana"/>
          <w:color w:val="000000"/>
          <w:sz w:val="24"/>
          <w:szCs w:val="24"/>
        </w:rPr>
        <w:t xml:space="preserve">Tenders are invited from bidders for </w:t>
      </w:r>
      <w:r w:rsidR="008334A7">
        <w:rPr>
          <w:rFonts w:ascii="Verdana" w:eastAsia="Verdana" w:hAnsi="Verdana" w:cs="Verdana"/>
          <w:color w:val="000000"/>
          <w:sz w:val="24"/>
          <w:szCs w:val="24"/>
        </w:rPr>
        <w:t>Installation and operation of Digital Big Screens to display Advertisements in KSRTC Bus stations</w:t>
      </w:r>
      <w:r w:rsidR="00872619" w:rsidRPr="00872619">
        <w:rPr>
          <w:rFonts w:ascii="Verdana" w:eastAsia="Verdana" w:hAnsi="Verdana" w:cs="Verdana"/>
          <w:color w:val="000000"/>
          <w:sz w:val="24"/>
          <w:szCs w:val="24"/>
        </w:rPr>
        <w:t xml:space="preserve">. Tenders will be evaluated on the basis of </w:t>
      </w:r>
      <w:r w:rsidR="008334A7">
        <w:rPr>
          <w:rFonts w:ascii="Verdana" w:eastAsia="Verdana" w:hAnsi="Verdana" w:cs="Verdana"/>
          <w:color w:val="000000"/>
          <w:sz w:val="24"/>
          <w:szCs w:val="24"/>
        </w:rPr>
        <w:t xml:space="preserve">Highest License Fee quoted by the successful bidder in this E-tender cum auction. </w:t>
      </w:r>
      <w:r w:rsidR="00872619" w:rsidRPr="00872619">
        <w:rPr>
          <w:rFonts w:ascii="Verdana" w:eastAsia="Verdana" w:hAnsi="Verdana" w:cs="Verdana"/>
          <w:color w:val="000000"/>
          <w:sz w:val="24"/>
          <w:szCs w:val="24"/>
        </w:rPr>
        <w:t xml:space="preserve">The contract is for a period of </w:t>
      </w:r>
      <w:r w:rsidR="00017194">
        <w:rPr>
          <w:rFonts w:ascii="Verdana" w:eastAsia="Verdana" w:hAnsi="Verdana" w:cs="Verdana"/>
          <w:color w:val="000000"/>
          <w:sz w:val="24"/>
          <w:szCs w:val="24"/>
        </w:rPr>
        <w:t>Two</w:t>
      </w:r>
      <w:r w:rsidR="00872619" w:rsidRPr="00872619">
        <w:rPr>
          <w:rFonts w:ascii="Verdana" w:eastAsia="Verdana" w:hAnsi="Verdana" w:cs="Verdana"/>
          <w:color w:val="000000"/>
          <w:sz w:val="24"/>
          <w:szCs w:val="24"/>
        </w:rPr>
        <w:t xml:space="preserve"> years,</w:t>
      </w:r>
      <w:r w:rsidR="00872619">
        <w:rPr>
          <w:rFonts w:ascii="Verdana" w:eastAsia="Verdana" w:hAnsi="Verdana" w:cs="Verdana"/>
          <w:color w:val="000000"/>
          <w:sz w:val="24"/>
          <w:szCs w:val="24"/>
        </w:rPr>
        <w:t xml:space="preserve"> </w:t>
      </w:r>
      <w:r w:rsidR="00872619" w:rsidRPr="00872619">
        <w:rPr>
          <w:rFonts w:ascii="Verdana" w:eastAsia="Verdana" w:hAnsi="Verdana" w:cs="Verdana"/>
          <w:color w:val="000000"/>
          <w:sz w:val="24"/>
          <w:szCs w:val="24"/>
        </w:rPr>
        <w:t xml:space="preserve">extendable by </w:t>
      </w:r>
      <w:r w:rsidR="00017194">
        <w:rPr>
          <w:rFonts w:ascii="Verdana" w:eastAsia="Verdana" w:hAnsi="Verdana" w:cs="Verdana"/>
          <w:color w:val="000000"/>
          <w:sz w:val="24"/>
          <w:szCs w:val="24"/>
        </w:rPr>
        <w:t>three</w:t>
      </w:r>
      <w:r w:rsidR="00872619" w:rsidRPr="00872619">
        <w:rPr>
          <w:rFonts w:ascii="Verdana" w:eastAsia="Verdana" w:hAnsi="Verdana" w:cs="Verdana"/>
          <w:color w:val="000000"/>
          <w:sz w:val="24"/>
          <w:szCs w:val="24"/>
        </w:rPr>
        <w:t xml:space="preserve"> more years bas</w:t>
      </w:r>
      <w:r w:rsidR="00B2397C">
        <w:rPr>
          <w:rFonts w:ascii="Verdana" w:eastAsia="Verdana" w:hAnsi="Verdana" w:cs="Verdana"/>
          <w:color w:val="000000"/>
          <w:sz w:val="24"/>
          <w:szCs w:val="24"/>
        </w:rPr>
        <w:t>ed</w:t>
      </w:r>
      <w:r w:rsidR="00872619" w:rsidRPr="00872619">
        <w:rPr>
          <w:rFonts w:ascii="Verdana" w:eastAsia="Verdana" w:hAnsi="Verdana" w:cs="Verdana"/>
          <w:color w:val="000000"/>
          <w:sz w:val="24"/>
          <w:szCs w:val="24"/>
        </w:rPr>
        <w:t xml:space="preserve"> on satisfactory performance of the contractor</w:t>
      </w:r>
      <w:r w:rsidR="00017194">
        <w:rPr>
          <w:rFonts w:ascii="Verdana" w:eastAsia="Verdana" w:hAnsi="Verdana" w:cs="Verdana"/>
          <w:color w:val="000000"/>
          <w:sz w:val="24"/>
          <w:szCs w:val="24"/>
        </w:rPr>
        <w:t xml:space="preserve"> on yearly basis</w:t>
      </w:r>
      <w:r w:rsidR="00872619" w:rsidRPr="00872619">
        <w:rPr>
          <w:rFonts w:ascii="Verdana" w:eastAsia="Verdana" w:hAnsi="Verdana" w:cs="Verdana"/>
          <w:color w:val="000000"/>
          <w:sz w:val="24"/>
          <w:szCs w:val="24"/>
        </w:rPr>
        <w:t>.</w:t>
      </w:r>
    </w:p>
    <w:p w:rsidR="00F81114" w:rsidRDefault="00F81114" w:rsidP="001D5AA6">
      <w:pPr>
        <w:pStyle w:val="normal0"/>
        <w:pBdr>
          <w:top w:val="nil"/>
          <w:left w:val="nil"/>
          <w:bottom w:val="nil"/>
          <w:right w:val="nil"/>
          <w:between w:val="nil"/>
        </w:pBdr>
        <w:spacing w:line="360" w:lineRule="auto"/>
        <w:ind w:left="270" w:hanging="630"/>
        <w:jc w:val="both"/>
        <w:rPr>
          <w:rFonts w:ascii="Verdana" w:eastAsia="Verdana" w:hAnsi="Verdana" w:cs="Verdana"/>
          <w:color w:val="000000"/>
          <w:sz w:val="24"/>
          <w:szCs w:val="24"/>
        </w:rPr>
      </w:pPr>
    </w:p>
    <w:p w:rsidR="004717D8" w:rsidRDefault="0018453E" w:rsidP="001D5AA6">
      <w:pPr>
        <w:pStyle w:val="normal0"/>
        <w:numPr>
          <w:ilvl w:val="0"/>
          <w:numId w:val="2"/>
        </w:numPr>
        <w:pBdr>
          <w:top w:val="nil"/>
          <w:left w:val="nil"/>
          <w:bottom w:val="nil"/>
          <w:right w:val="nil"/>
          <w:between w:val="nil"/>
        </w:pBdr>
        <w:tabs>
          <w:tab w:val="left" w:pos="270"/>
        </w:tabs>
        <w:spacing w:line="360" w:lineRule="auto"/>
        <w:ind w:left="270" w:hanging="630"/>
        <w:jc w:val="both"/>
        <w:rPr>
          <w:rFonts w:ascii="Verdana" w:eastAsia="Verdana" w:hAnsi="Verdana" w:cs="Verdana"/>
          <w:color w:val="000000"/>
          <w:sz w:val="24"/>
          <w:szCs w:val="24"/>
        </w:rPr>
      </w:pPr>
      <w:r>
        <w:rPr>
          <w:rFonts w:ascii="Verdana" w:eastAsia="Verdana" w:hAnsi="Verdana" w:cs="Verdana"/>
          <w:b/>
          <w:color w:val="000000"/>
          <w:sz w:val="24"/>
          <w:szCs w:val="24"/>
          <w:u w:val="single"/>
        </w:rPr>
        <w:t>Scope of the Contract</w:t>
      </w:r>
    </w:p>
    <w:p w:rsidR="00211135" w:rsidRDefault="00211135"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211135">
        <w:rPr>
          <w:rFonts w:ascii="Verdana" w:eastAsia="Verdana" w:hAnsi="Verdana" w:cs="Verdana"/>
          <w:color w:val="000000"/>
          <w:sz w:val="24"/>
          <w:szCs w:val="24"/>
        </w:rPr>
        <w:t xml:space="preserve">Successful bidder shall enter into the agreement within 15 days from the date of receipt of “Letter of Intent” with </w:t>
      </w:r>
      <w:r>
        <w:rPr>
          <w:rFonts w:ascii="Verdana" w:eastAsia="Verdana" w:hAnsi="Verdana" w:cs="Verdana"/>
          <w:color w:val="000000"/>
          <w:sz w:val="24"/>
          <w:szCs w:val="24"/>
        </w:rPr>
        <w:t>General</w:t>
      </w:r>
      <w:r w:rsidRPr="00211135">
        <w:rPr>
          <w:rFonts w:ascii="Verdana" w:eastAsia="Verdana" w:hAnsi="Verdana" w:cs="Verdana"/>
          <w:color w:val="000000"/>
          <w:sz w:val="24"/>
          <w:szCs w:val="24"/>
        </w:rPr>
        <w:t xml:space="preserve"> Manager (</w:t>
      </w:r>
      <w:r>
        <w:rPr>
          <w:rFonts w:ascii="Verdana" w:eastAsia="Verdana" w:hAnsi="Verdana" w:cs="Verdana"/>
          <w:color w:val="000000"/>
          <w:sz w:val="24"/>
          <w:szCs w:val="24"/>
        </w:rPr>
        <w:t>Estate</w:t>
      </w:r>
      <w:r w:rsidRPr="00211135">
        <w:rPr>
          <w:rFonts w:ascii="Verdana" w:eastAsia="Verdana" w:hAnsi="Verdana" w:cs="Verdana"/>
          <w:color w:val="000000"/>
          <w:sz w:val="24"/>
          <w:szCs w:val="24"/>
        </w:rPr>
        <w:t xml:space="preserve">), </w:t>
      </w:r>
      <w:r>
        <w:rPr>
          <w:rFonts w:ascii="Verdana" w:eastAsia="Verdana" w:hAnsi="Verdana" w:cs="Verdana"/>
          <w:color w:val="000000"/>
          <w:sz w:val="24"/>
          <w:szCs w:val="24"/>
        </w:rPr>
        <w:t>KSRTC Transport Bhavan, Trivandrum</w:t>
      </w:r>
      <w:r w:rsidRPr="00211135">
        <w:rPr>
          <w:rFonts w:ascii="Verdana" w:eastAsia="Verdana" w:hAnsi="Verdana" w:cs="Verdana"/>
          <w:color w:val="000000"/>
          <w:sz w:val="24"/>
          <w:szCs w:val="24"/>
        </w:rPr>
        <w:t xml:space="preserve"> on Non-Judicial Stamp Paper franked with requisite stamp duty at his</w:t>
      </w:r>
      <w:r>
        <w:rPr>
          <w:rFonts w:ascii="Verdana" w:eastAsia="Verdana" w:hAnsi="Verdana" w:cs="Verdana"/>
          <w:color w:val="000000"/>
          <w:sz w:val="24"/>
          <w:szCs w:val="24"/>
        </w:rPr>
        <w:t xml:space="preserve"> </w:t>
      </w:r>
      <w:r w:rsidRPr="00211135">
        <w:rPr>
          <w:rFonts w:ascii="Verdana" w:eastAsia="Verdana" w:hAnsi="Verdana" w:cs="Verdana"/>
          <w:color w:val="000000"/>
          <w:sz w:val="24"/>
          <w:szCs w:val="24"/>
        </w:rPr>
        <w:t>/ her own cost as prescribed by Government from time to time, duly paying requisite Security Deposit.</w:t>
      </w:r>
    </w:p>
    <w:p w:rsidR="00211135" w:rsidRDefault="00211135"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211135">
        <w:rPr>
          <w:rFonts w:ascii="Verdana" w:eastAsia="Verdana" w:hAnsi="Verdana" w:cs="Verdana"/>
          <w:color w:val="000000"/>
          <w:sz w:val="24"/>
          <w:szCs w:val="24"/>
        </w:rPr>
        <w:t xml:space="preserve">Hereinafter, the successful bidder will be called as the “Contractor” for </w:t>
      </w:r>
      <w:r w:rsidR="008334A7">
        <w:rPr>
          <w:rFonts w:ascii="Verdana" w:eastAsia="Verdana" w:hAnsi="Verdana" w:cs="Verdana"/>
          <w:color w:val="000000"/>
          <w:sz w:val="24"/>
          <w:szCs w:val="24"/>
        </w:rPr>
        <w:t>Display of Advertisements on Digital Big Screens in the KSRTC premises based on the highest License Fee offered in the e-tender cum auction</w:t>
      </w:r>
      <w:r w:rsidRPr="00211135">
        <w:rPr>
          <w:rFonts w:ascii="Verdana" w:eastAsia="Verdana" w:hAnsi="Verdana" w:cs="Verdana"/>
          <w:color w:val="000000"/>
          <w:sz w:val="24"/>
          <w:szCs w:val="24"/>
        </w:rPr>
        <w:t>.</w:t>
      </w:r>
    </w:p>
    <w:p w:rsidR="00211135" w:rsidRDefault="00211135"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211135">
        <w:rPr>
          <w:rFonts w:ascii="Verdana" w:eastAsia="Verdana" w:hAnsi="Verdana" w:cs="Verdana"/>
          <w:color w:val="000000"/>
          <w:sz w:val="24"/>
          <w:szCs w:val="24"/>
        </w:rPr>
        <w:t xml:space="preserve">The contractor shall carryout the required Civil &amp; Electrical works </w:t>
      </w:r>
      <w:r w:rsidR="002675D4">
        <w:rPr>
          <w:rFonts w:ascii="Verdana" w:eastAsia="Verdana" w:hAnsi="Verdana" w:cs="Verdana"/>
          <w:color w:val="000000"/>
          <w:sz w:val="24"/>
          <w:szCs w:val="24"/>
        </w:rPr>
        <w:t>for the installation and operation of the Digital Big Screens in the bus station premises.</w:t>
      </w:r>
    </w:p>
    <w:p w:rsidR="00211135" w:rsidRPr="00211135" w:rsidRDefault="00211135"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211135">
        <w:rPr>
          <w:rFonts w:ascii="Verdana" w:eastAsia="Verdana" w:hAnsi="Verdana" w:cs="Verdana"/>
          <w:color w:val="000000"/>
          <w:sz w:val="24"/>
          <w:szCs w:val="24"/>
        </w:rPr>
        <w:t xml:space="preserve">Any expenditure towards repairs &amp; maintenance of civil &amp; electrical works and for improvement of </w:t>
      </w:r>
      <w:r w:rsidR="004E00E3">
        <w:rPr>
          <w:rFonts w:ascii="Verdana" w:eastAsia="Verdana" w:hAnsi="Verdana" w:cs="Verdana"/>
          <w:color w:val="000000"/>
          <w:sz w:val="24"/>
          <w:szCs w:val="24"/>
        </w:rPr>
        <w:t>Digital big screens</w:t>
      </w:r>
      <w:r w:rsidRPr="00211135">
        <w:rPr>
          <w:rFonts w:ascii="Verdana" w:eastAsia="Verdana" w:hAnsi="Verdana" w:cs="Verdana"/>
          <w:color w:val="000000"/>
          <w:sz w:val="24"/>
          <w:szCs w:val="24"/>
        </w:rPr>
        <w:t xml:space="preserve"> shall be borne by the contractor during the subsistence of the contract period.</w:t>
      </w:r>
    </w:p>
    <w:p w:rsidR="00211135" w:rsidRPr="00211135" w:rsidRDefault="00211135"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B2397C">
        <w:rPr>
          <w:rFonts w:ascii="Verdana" w:eastAsia="Verdana" w:hAnsi="Verdana" w:cs="Verdana"/>
          <w:color w:val="000000"/>
          <w:sz w:val="24"/>
          <w:szCs w:val="24"/>
        </w:rPr>
        <w:t xml:space="preserve">Identification and allotment of </w:t>
      </w:r>
      <w:r w:rsidR="004E00E3">
        <w:rPr>
          <w:rFonts w:ascii="Verdana" w:eastAsia="Verdana" w:hAnsi="Verdana" w:cs="Verdana"/>
          <w:color w:val="000000"/>
          <w:sz w:val="24"/>
          <w:szCs w:val="24"/>
        </w:rPr>
        <w:t>space</w:t>
      </w:r>
      <w:r w:rsidRPr="00B2397C">
        <w:rPr>
          <w:rFonts w:ascii="Verdana" w:eastAsia="Verdana" w:hAnsi="Verdana" w:cs="Verdana"/>
          <w:color w:val="000000"/>
          <w:sz w:val="24"/>
          <w:szCs w:val="24"/>
        </w:rPr>
        <w:t xml:space="preserve"> in the premises of KSRTC</w:t>
      </w:r>
      <w:r w:rsidR="004E00E3">
        <w:rPr>
          <w:rFonts w:ascii="Verdana" w:eastAsia="Verdana" w:hAnsi="Verdana" w:cs="Verdana"/>
          <w:color w:val="000000"/>
          <w:sz w:val="24"/>
          <w:szCs w:val="24"/>
        </w:rPr>
        <w:t xml:space="preserve"> for the installation of Digital big screens</w:t>
      </w:r>
      <w:r w:rsidRPr="00B2397C">
        <w:rPr>
          <w:rFonts w:ascii="Verdana" w:eastAsia="Verdana" w:hAnsi="Verdana" w:cs="Verdana"/>
          <w:color w:val="000000"/>
          <w:sz w:val="24"/>
          <w:szCs w:val="24"/>
        </w:rPr>
        <w:t xml:space="preserve"> to the contractor is at the discretion of KSRTC.</w:t>
      </w:r>
      <w:r w:rsidRPr="00211135">
        <w:rPr>
          <w:rFonts w:ascii="Verdana" w:eastAsia="Verdana" w:hAnsi="Verdana" w:cs="Verdana"/>
          <w:color w:val="000000"/>
          <w:sz w:val="24"/>
          <w:szCs w:val="24"/>
        </w:rPr>
        <w:t xml:space="preserve"> The decision of KSRTC authorities is final in allotment of </w:t>
      </w:r>
      <w:r w:rsidR="00FA5CEB">
        <w:rPr>
          <w:rFonts w:ascii="Verdana" w:eastAsia="Verdana" w:hAnsi="Verdana" w:cs="Verdana"/>
          <w:color w:val="000000"/>
          <w:sz w:val="24"/>
          <w:szCs w:val="24"/>
        </w:rPr>
        <w:t>space for installation of digital big screens</w:t>
      </w:r>
      <w:r w:rsidRPr="00211135">
        <w:rPr>
          <w:rFonts w:ascii="Verdana" w:eastAsia="Verdana" w:hAnsi="Verdana" w:cs="Verdana"/>
          <w:color w:val="000000"/>
          <w:sz w:val="24"/>
          <w:szCs w:val="24"/>
        </w:rPr>
        <w:t>.</w:t>
      </w:r>
    </w:p>
    <w:p w:rsidR="00211135" w:rsidRPr="00211135" w:rsidRDefault="008402FB"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Pr>
          <w:rFonts w:ascii="Verdana" w:eastAsia="Verdana" w:hAnsi="Verdana" w:cs="Verdana"/>
          <w:color w:val="000000"/>
          <w:sz w:val="24"/>
          <w:szCs w:val="24"/>
        </w:rPr>
        <w:t xml:space="preserve">KSRTC will assist the operator to obtain the </w:t>
      </w:r>
      <w:r w:rsidR="00211135" w:rsidRPr="00211135">
        <w:rPr>
          <w:rFonts w:ascii="Verdana" w:eastAsia="Verdana" w:hAnsi="Verdana" w:cs="Verdana"/>
          <w:color w:val="000000"/>
          <w:sz w:val="24"/>
          <w:szCs w:val="24"/>
        </w:rPr>
        <w:t>Electricity service connection</w:t>
      </w:r>
      <w:r>
        <w:rPr>
          <w:rFonts w:ascii="Verdana" w:eastAsia="Verdana" w:hAnsi="Verdana" w:cs="Verdana"/>
          <w:color w:val="000000"/>
          <w:sz w:val="24"/>
          <w:szCs w:val="24"/>
        </w:rPr>
        <w:t xml:space="preserve"> </w:t>
      </w:r>
      <w:r w:rsidR="00211135" w:rsidRPr="00211135">
        <w:rPr>
          <w:rFonts w:ascii="Verdana" w:eastAsia="Verdana" w:hAnsi="Verdana" w:cs="Verdana"/>
          <w:color w:val="000000"/>
          <w:sz w:val="24"/>
          <w:szCs w:val="24"/>
        </w:rPr>
        <w:t xml:space="preserve">&amp; sub-meters at depot bus station. The Electricity charges are to be borne by the contractor as stipulated by the Corporation from time to time. Necessary wiring and MCBs as per site requirement shall be arranged by contractor at his cost. There shall be no loose wiring in </w:t>
      </w:r>
      <w:r w:rsidR="004E00E3">
        <w:rPr>
          <w:rFonts w:ascii="Verdana" w:eastAsia="Verdana" w:hAnsi="Verdana" w:cs="Verdana"/>
          <w:color w:val="000000"/>
          <w:sz w:val="24"/>
          <w:szCs w:val="24"/>
        </w:rPr>
        <w:t>the premises</w:t>
      </w:r>
      <w:r w:rsidR="00211135" w:rsidRPr="00211135">
        <w:rPr>
          <w:rFonts w:ascii="Verdana" w:eastAsia="Verdana" w:hAnsi="Verdana" w:cs="Verdana"/>
          <w:color w:val="000000"/>
          <w:sz w:val="24"/>
          <w:szCs w:val="24"/>
        </w:rPr>
        <w:t>.</w:t>
      </w:r>
    </w:p>
    <w:p w:rsidR="00211135" w:rsidRPr="00211135" w:rsidRDefault="00211135"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211135">
        <w:rPr>
          <w:rFonts w:ascii="Verdana" w:eastAsia="Verdana" w:hAnsi="Verdana" w:cs="Verdana"/>
          <w:color w:val="000000"/>
          <w:sz w:val="24"/>
          <w:szCs w:val="24"/>
        </w:rPr>
        <w:t>The Contractor shall not employ, associate with or include as business partner any person who was a blacklisted / service defaulted / payment defaulted Contractor etc., in conducting of any business contract of the Corporation.</w:t>
      </w:r>
    </w:p>
    <w:p w:rsidR="00211135" w:rsidRDefault="00211135"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211135">
        <w:rPr>
          <w:rFonts w:ascii="Verdana" w:eastAsia="Verdana" w:hAnsi="Verdana" w:cs="Verdana"/>
          <w:color w:val="000000"/>
          <w:sz w:val="24"/>
          <w:szCs w:val="24"/>
        </w:rPr>
        <w:t xml:space="preserve">In the premises of KSRTC, contractor shall not carry out any other business except the activity of </w:t>
      </w:r>
      <w:r w:rsidR="00CE7211">
        <w:rPr>
          <w:rFonts w:ascii="Verdana" w:eastAsia="Verdana" w:hAnsi="Verdana" w:cs="Verdana"/>
          <w:color w:val="000000"/>
          <w:sz w:val="24"/>
          <w:szCs w:val="24"/>
        </w:rPr>
        <w:t>Display of advertisements on Digital Big screens in the KSRTC premises</w:t>
      </w:r>
      <w:r w:rsidRPr="00211135">
        <w:rPr>
          <w:rFonts w:ascii="Verdana" w:eastAsia="Verdana" w:hAnsi="Verdana" w:cs="Verdana"/>
          <w:color w:val="000000"/>
          <w:sz w:val="24"/>
          <w:szCs w:val="24"/>
        </w:rPr>
        <w:t>.</w:t>
      </w:r>
    </w:p>
    <w:p w:rsidR="00CE7211" w:rsidRPr="00CE7211" w:rsidRDefault="00CE7211"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CE7211">
        <w:rPr>
          <w:rFonts w:ascii="Verdana" w:eastAsia="Verdana" w:hAnsi="Verdana" w:cs="Verdana"/>
          <w:color w:val="000000"/>
          <w:sz w:val="24"/>
          <w:szCs w:val="24"/>
        </w:rPr>
        <w:t>The Bidder is responsible to remove the Digital big screens from the Bus stations after expiry of the contract period. The Bidder shall not resort for display of advertisement in any Bus station after completion of the contract period.</w:t>
      </w:r>
    </w:p>
    <w:p w:rsidR="00CE7211" w:rsidRPr="00CE7211" w:rsidRDefault="00CE7211"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CE7211">
        <w:rPr>
          <w:rFonts w:ascii="Verdana" w:eastAsia="Verdana" w:hAnsi="Verdana" w:cs="Verdana"/>
          <w:color w:val="000000"/>
          <w:sz w:val="24"/>
          <w:szCs w:val="24"/>
        </w:rPr>
        <w:lastRenderedPageBreak/>
        <w:t>No display of any advertisement shall exist in any Bus station after completion of the contract period.</w:t>
      </w:r>
    </w:p>
    <w:p w:rsidR="00CE7211" w:rsidRPr="00CE7211" w:rsidRDefault="00CE7211"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CE7211">
        <w:rPr>
          <w:rFonts w:ascii="Verdana" w:eastAsia="Verdana" w:hAnsi="Verdana" w:cs="Verdana"/>
          <w:color w:val="000000"/>
          <w:sz w:val="24"/>
          <w:szCs w:val="24"/>
        </w:rPr>
        <w:t>In case the Advertising Bidder displays the advertisements after completion of contract period or within seven days from the date of termination of contract for whatsoever reasons, the advertising Bidder is liable to pay penalty at the rate of Rs.2,000 (Rupees two thousand only) per day per Bus station, for displaying advertisements unauthorized.</w:t>
      </w:r>
    </w:p>
    <w:p w:rsidR="00CE7211" w:rsidRPr="00CE7211" w:rsidRDefault="00CE7211"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CE7211">
        <w:rPr>
          <w:rFonts w:ascii="Verdana" w:eastAsia="Verdana" w:hAnsi="Verdana" w:cs="Verdana"/>
          <w:color w:val="000000"/>
          <w:sz w:val="24"/>
          <w:szCs w:val="24"/>
        </w:rPr>
        <w:t>The advertising Bidder shall reimburse the consequential expenditure</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involved</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in</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removing</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Digital</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big</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screens</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and</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related</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material</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in</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case</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the</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Corporation</w:t>
      </w:r>
      <w:r>
        <w:rPr>
          <w:rFonts w:ascii="Verdana" w:eastAsia="Verdana" w:hAnsi="Verdana" w:cs="Verdana"/>
          <w:color w:val="000000"/>
          <w:sz w:val="24"/>
          <w:szCs w:val="24"/>
        </w:rPr>
        <w:t xml:space="preserve"> </w:t>
      </w:r>
      <w:r w:rsidRPr="00CE7211">
        <w:rPr>
          <w:rFonts w:ascii="Verdana" w:eastAsia="Verdana" w:hAnsi="Verdana" w:cs="Verdana"/>
          <w:color w:val="000000"/>
          <w:sz w:val="24"/>
          <w:szCs w:val="24"/>
        </w:rPr>
        <w:t>removes the same. The Corporation shall also have the right to adjust the deposits made by the Bidder towards the removal charges.</w:t>
      </w:r>
    </w:p>
    <w:p w:rsidR="00CE7211" w:rsidRPr="00CE7211" w:rsidRDefault="00CE7211"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CE7211">
        <w:rPr>
          <w:rFonts w:ascii="Verdana" w:eastAsia="Verdana" w:hAnsi="Verdana" w:cs="Verdana"/>
          <w:color w:val="000000"/>
          <w:sz w:val="24"/>
          <w:szCs w:val="24"/>
        </w:rPr>
        <w:t xml:space="preserve">The advertising Contractor shall bring all equipment’s and materials for displaying advertisements, at their own cost. It is also the responsibility of the advertising Contractor to take away the advertising materials immediately </w:t>
      </w:r>
      <w:r>
        <w:rPr>
          <w:rFonts w:ascii="Verdana" w:eastAsia="Verdana" w:hAnsi="Verdana" w:cs="Verdana"/>
          <w:color w:val="000000"/>
          <w:sz w:val="24"/>
          <w:szCs w:val="24"/>
        </w:rPr>
        <w:t xml:space="preserve">when the </w:t>
      </w:r>
      <w:r w:rsidRPr="00CE7211">
        <w:rPr>
          <w:rFonts w:ascii="Verdana" w:eastAsia="Verdana" w:hAnsi="Verdana" w:cs="Verdana"/>
          <w:color w:val="000000"/>
          <w:sz w:val="24"/>
          <w:szCs w:val="24"/>
        </w:rPr>
        <w:t>license period is completed.</w:t>
      </w:r>
    </w:p>
    <w:p w:rsidR="00CE7211" w:rsidRPr="00CE7211" w:rsidRDefault="00CE7211" w:rsidP="00BD7C45">
      <w:pPr>
        <w:pStyle w:val="normal0"/>
        <w:numPr>
          <w:ilvl w:val="0"/>
          <w:numId w:val="7"/>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CE7211">
        <w:rPr>
          <w:rFonts w:ascii="Verdana" w:eastAsia="Verdana" w:hAnsi="Verdana" w:cs="Verdana"/>
          <w:color w:val="000000"/>
          <w:sz w:val="24"/>
          <w:szCs w:val="24"/>
        </w:rPr>
        <w:t xml:space="preserve">Under </w:t>
      </w:r>
      <w:r>
        <w:rPr>
          <w:rFonts w:ascii="Verdana" w:eastAsia="Verdana" w:hAnsi="Verdana" w:cs="Verdana"/>
          <w:color w:val="000000"/>
          <w:sz w:val="24"/>
          <w:szCs w:val="24"/>
        </w:rPr>
        <w:t>any</w:t>
      </w:r>
      <w:r w:rsidRPr="00CE7211">
        <w:rPr>
          <w:rFonts w:ascii="Verdana" w:eastAsia="Verdana" w:hAnsi="Verdana" w:cs="Verdana"/>
          <w:color w:val="000000"/>
          <w:sz w:val="24"/>
          <w:szCs w:val="24"/>
        </w:rPr>
        <w:t xml:space="preserve"> circumstances, the Bus stations should not lose its identity in the process of display of advertisements.</w:t>
      </w:r>
    </w:p>
    <w:p w:rsidR="004717D8" w:rsidRPr="00032E63" w:rsidRDefault="0018453E" w:rsidP="007F6F78">
      <w:pPr>
        <w:pStyle w:val="normal0"/>
        <w:numPr>
          <w:ilvl w:val="0"/>
          <w:numId w:val="2"/>
        </w:numPr>
        <w:spacing w:line="360" w:lineRule="auto"/>
        <w:ind w:hanging="720"/>
        <w:jc w:val="both"/>
        <w:rPr>
          <w:rFonts w:ascii="Verdana" w:eastAsia="Verdana" w:hAnsi="Verdana" w:cs="Verdana"/>
          <w:sz w:val="24"/>
          <w:szCs w:val="24"/>
        </w:rPr>
      </w:pPr>
      <w:r>
        <w:rPr>
          <w:rFonts w:ascii="Verdana" w:eastAsia="Verdana" w:hAnsi="Verdana" w:cs="Verdana"/>
          <w:b/>
          <w:sz w:val="24"/>
          <w:szCs w:val="24"/>
          <w:u w:val="single"/>
        </w:rPr>
        <w:t>PRE QUALIFICATION CRITERIA</w:t>
      </w:r>
      <w:r>
        <w:rPr>
          <w:rFonts w:ascii="Verdana" w:eastAsia="Verdana" w:hAnsi="Verdana" w:cs="Verdana"/>
          <w:b/>
          <w:sz w:val="24"/>
          <w:szCs w:val="24"/>
        </w:rPr>
        <w:tab/>
      </w:r>
    </w:p>
    <w:p w:rsidR="00032E63" w:rsidRPr="00032E63" w:rsidRDefault="00032E63" w:rsidP="00032E63">
      <w:pPr>
        <w:pStyle w:val="normal0"/>
        <w:pBdr>
          <w:top w:val="nil"/>
          <w:left w:val="nil"/>
          <w:bottom w:val="nil"/>
          <w:right w:val="nil"/>
          <w:between w:val="nil"/>
        </w:pBdr>
        <w:spacing w:line="360" w:lineRule="auto"/>
        <w:jc w:val="both"/>
        <w:rPr>
          <w:rFonts w:ascii="Verdana" w:eastAsia="Verdana" w:hAnsi="Verdana" w:cs="Verdana"/>
          <w:color w:val="000000"/>
          <w:sz w:val="24"/>
          <w:szCs w:val="24"/>
        </w:rPr>
      </w:pPr>
      <w:r w:rsidRPr="00032E63">
        <w:rPr>
          <w:rFonts w:ascii="Verdana" w:eastAsia="Verdana" w:hAnsi="Verdana" w:cs="Verdana"/>
          <w:color w:val="000000"/>
          <w:sz w:val="24"/>
          <w:szCs w:val="24"/>
        </w:rPr>
        <w:t>Only those tenderers who possess the following eligibility criteria shall quote their bids through online. Tenderers shall upload/submit documentary proof of eligibility criteria. Tenders which are not meeting the eligibility criteria will be summarily rejected.</w:t>
      </w:r>
    </w:p>
    <w:p w:rsidR="00032E63" w:rsidRPr="00032E63" w:rsidRDefault="00032E63" w:rsidP="00B262C5">
      <w:pPr>
        <w:pStyle w:val="normal0"/>
        <w:numPr>
          <w:ilvl w:val="0"/>
          <w:numId w:val="11"/>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032E63">
        <w:rPr>
          <w:rFonts w:ascii="Verdana" w:eastAsia="Verdana" w:hAnsi="Verdana" w:cs="Verdana"/>
          <w:color w:val="000000"/>
          <w:sz w:val="24"/>
          <w:szCs w:val="24"/>
        </w:rPr>
        <w:t xml:space="preserve">The eligible tenderer can be an Individual/ Partnership firm/ Firm/Company/Corporation and shall </w:t>
      </w:r>
      <w:r w:rsidR="006B2BCA" w:rsidRPr="00032E63">
        <w:rPr>
          <w:rFonts w:ascii="Verdana" w:eastAsia="Verdana" w:hAnsi="Verdana" w:cs="Verdana"/>
          <w:color w:val="000000"/>
          <w:sz w:val="24"/>
          <w:szCs w:val="24"/>
        </w:rPr>
        <w:t>fulfil</w:t>
      </w:r>
      <w:r w:rsidRPr="00032E63">
        <w:rPr>
          <w:rFonts w:ascii="Verdana" w:eastAsia="Verdana" w:hAnsi="Verdana" w:cs="Verdana"/>
          <w:color w:val="000000"/>
          <w:sz w:val="24"/>
          <w:szCs w:val="24"/>
        </w:rPr>
        <w:t xml:space="preserve"> the following criteria:</w:t>
      </w:r>
    </w:p>
    <w:p w:rsidR="00032E63" w:rsidRPr="00FA5CEB" w:rsidRDefault="00032E63" w:rsidP="00B262C5">
      <w:pPr>
        <w:pStyle w:val="normal0"/>
        <w:numPr>
          <w:ilvl w:val="0"/>
          <w:numId w:val="11"/>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FA5CEB">
        <w:rPr>
          <w:rFonts w:ascii="Verdana" w:eastAsia="Verdana" w:hAnsi="Verdana" w:cs="Verdana"/>
          <w:color w:val="000000"/>
          <w:sz w:val="24"/>
          <w:szCs w:val="24"/>
        </w:rPr>
        <w:t xml:space="preserve">Average Annual Turnover: The average annual turnover, in advertisement business, of the tenderer for the latest three consecutive financial years shall be equal to or more than Rs.50 </w:t>
      </w:r>
      <w:r w:rsidR="00FA5CEB" w:rsidRPr="00FA5CEB">
        <w:rPr>
          <w:rFonts w:ascii="Verdana" w:eastAsia="Verdana" w:hAnsi="Verdana" w:cs="Verdana"/>
          <w:color w:val="000000"/>
          <w:sz w:val="24"/>
          <w:szCs w:val="24"/>
        </w:rPr>
        <w:t>lakhs</w:t>
      </w:r>
      <w:r w:rsidR="00667900">
        <w:rPr>
          <w:rFonts w:ascii="Verdana" w:eastAsia="Verdana" w:hAnsi="Verdana" w:cs="Verdana"/>
          <w:color w:val="000000"/>
          <w:sz w:val="24"/>
          <w:szCs w:val="24"/>
        </w:rPr>
        <w:t>,</w:t>
      </w:r>
      <w:r w:rsidR="00FA5CEB" w:rsidRPr="00FA5CEB">
        <w:rPr>
          <w:rFonts w:ascii="Verdana" w:eastAsia="Verdana" w:hAnsi="Verdana" w:cs="Verdana"/>
          <w:color w:val="000000"/>
          <w:sz w:val="24"/>
          <w:szCs w:val="24"/>
        </w:rPr>
        <w:t xml:space="preserve"> </w:t>
      </w:r>
      <w:r w:rsidR="00FA5CEB">
        <w:rPr>
          <w:rFonts w:ascii="Verdana" w:eastAsia="Verdana" w:hAnsi="Verdana" w:cs="Verdana"/>
          <w:color w:val="000000"/>
          <w:sz w:val="24"/>
          <w:szCs w:val="24"/>
        </w:rPr>
        <w:t>p</w:t>
      </w:r>
      <w:r w:rsidRPr="00FA5CEB">
        <w:rPr>
          <w:rFonts w:ascii="Verdana" w:eastAsia="Verdana" w:hAnsi="Verdana" w:cs="Verdana"/>
          <w:color w:val="000000"/>
          <w:sz w:val="24"/>
          <w:szCs w:val="24"/>
        </w:rPr>
        <w:t>roof of which shall be submitted by way of Audited Profit &amp; Loss Account and Balance Sheet certified by authorized Chartered Accountant and Auditor's Certificate.</w:t>
      </w:r>
    </w:p>
    <w:p w:rsidR="00032E63" w:rsidRPr="002E47B9" w:rsidRDefault="00032E63" w:rsidP="00B262C5">
      <w:pPr>
        <w:pStyle w:val="normal0"/>
        <w:numPr>
          <w:ilvl w:val="0"/>
          <w:numId w:val="11"/>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2E47B9">
        <w:rPr>
          <w:rFonts w:ascii="Verdana" w:eastAsia="Verdana" w:hAnsi="Verdana" w:cs="Verdana"/>
          <w:color w:val="000000"/>
          <w:sz w:val="24"/>
          <w:szCs w:val="24"/>
        </w:rPr>
        <w:t>Experience: The experience of the tenderer in the advertisement field shall be for a minimum of two years in reputed public / private organizations.</w:t>
      </w:r>
      <w:r w:rsidR="002E47B9" w:rsidRPr="002E47B9">
        <w:rPr>
          <w:rFonts w:ascii="Verdana" w:eastAsia="Verdana" w:hAnsi="Verdana" w:cs="Verdana"/>
          <w:color w:val="000000"/>
          <w:sz w:val="24"/>
          <w:szCs w:val="24"/>
        </w:rPr>
        <w:t xml:space="preserve"> </w:t>
      </w:r>
      <w:r w:rsidRPr="002E47B9">
        <w:rPr>
          <w:rFonts w:ascii="Verdana" w:eastAsia="Verdana" w:hAnsi="Verdana" w:cs="Verdana"/>
          <w:color w:val="000000"/>
          <w:sz w:val="24"/>
          <w:szCs w:val="24"/>
        </w:rPr>
        <w:t>The tenderer should have completed 2 years of experience as on the date of submission of tender.</w:t>
      </w:r>
    </w:p>
    <w:p w:rsidR="00032E63" w:rsidRDefault="00032E63" w:rsidP="00B262C5">
      <w:pPr>
        <w:pStyle w:val="normal0"/>
        <w:numPr>
          <w:ilvl w:val="0"/>
          <w:numId w:val="11"/>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032E63">
        <w:rPr>
          <w:rFonts w:ascii="Verdana" w:eastAsia="Verdana" w:hAnsi="Verdana" w:cs="Verdana"/>
          <w:color w:val="000000"/>
          <w:sz w:val="24"/>
          <w:szCs w:val="24"/>
        </w:rPr>
        <w:t xml:space="preserve">The tenderer shall upload/submit the proof of experience in the form of certificate (with details of period of experience and nature of work) issued by </w:t>
      </w:r>
      <w:r w:rsidRPr="00032E63">
        <w:rPr>
          <w:rFonts w:ascii="Verdana" w:eastAsia="Verdana" w:hAnsi="Verdana" w:cs="Verdana"/>
          <w:color w:val="000000"/>
          <w:sz w:val="24"/>
          <w:szCs w:val="24"/>
        </w:rPr>
        <w:lastRenderedPageBreak/>
        <w:t>the concerned organization and shall be supported by copies of agreements/ work orders.</w:t>
      </w:r>
    </w:p>
    <w:p w:rsidR="00173C14" w:rsidRPr="00173C14" w:rsidRDefault="00173C14" w:rsidP="00B262C5">
      <w:pPr>
        <w:pStyle w:val="normal0"/>
        <w:numPr>
          <w:ilvl w:val="0"/>
          <w:numId w:val="11"/>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173C14">
        <w:rPr>
          <w:rFonts w:ascii="Verdana" w:eastAsia="Verdana" w:hAnsi="Verdana" w:cs="Verdana"/>
          <w:color w:val="000000"/>
          <w:sz w:val="24"/>
          <w:szCs w:val="24"/>
        </w:rPr>
        <w:t>The bidder should have GST Registration.</w:t>
      </w:r>
    </w:p>
    <w:p w:rsidR="00173C14" w:rsidRPr="00173C14" w:rsidRDefault="00173C14" w:rsidP="00B262C5">
      <w:pPr>
        <w:pStyle w:val="normal0"/>
        <w:numPr>
          <w:ilvl w:val="0"/>
          <w:numId w:val="11"/>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173C14">
        <w:rPr>
          <w:rFonts w:ascii="Verdana" w:eastAsia="Verdana" w:hAnsi="Verdana" w:cs="Verdana"/>
          <w:color w:val="000000"/>
          <w:sz w:val="24"/>
          <w:szCs w:val="24"/>
        </w:rPr>
        <w:t>The bidder shall not be blacklisted by the Central Government/ any State Government /any State Transport Undertaking.</w:t>
      </w:r>
    </w:p>
    <w:p w:rsidR="00173C14" w:rsidRPr="00173C14" w:rsidRDefault="00173C14" w:rsidP="00B262C5">
      <w:pPr>
        <w:pStyle w:val="normal0"/>
        <w:numPr>
          <w:ilvl w:val="0"/>
          <w:numId w:val="11"/>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173C14">
        <w:rPr>
          <w:rFonts w:ascii="Verdana" w:eastAsia="Verdana" w:hAnsi="Verdana" w:cs="Verdana"/>
          <w:color w:val="000000"/>
          <w:sz w:val="24"/>
          <w:szCs w:val="24"/>
        </w:rPr>
        <w:t>The EMD shall be forfeited for defective submission of tenders and the consequent disqualifications.</w:t>
      </w:r>
    </w:p>
    <w:p w:rsidR="00173C14" w:rsidRPr="00173C14" w:rsidRDefault="00173C14" w:rsidP="00B262C5">
      <w:pPr>
        <w:pStyle w:val="normal0"/>
        <w:numPr>
          <w:ilvl w:val="0"/>
          <w:numId w:val="11"/>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173C14">
        <w:rPr>
          <w:rFonts w:ascii="Verdana" w:eastAsia="Verdana" w:hAnsi="Verdana" w:cs="Verdana"/>
          <w:color w:val="000000"/>
          <w:sz w:val="24"/>
          <w:szCs w:val="24"/>
        </w:rPr>
        <w:t>Defaulters of KSRTC in payment of license fee and other violations of terms and conditions in earlier business with KSRTC not eligible to participate and shall be disqualified if found participate.</w:t>
      </w:r>
    </w:p>
    <w:p w:rsidR="00173C14" w:rsidRDefault="00173C14" w:rsidP="00B262C5">
      <w:pPr>
        <w:pStyle w:val="normal0"/>
        <w:numPr>
          <w:ilvl w:val="0"/>
          <w:numId w:val="11"/>
        </w:numPr>
        <w:pBdr>
          <w:top w:val="nil"/>
          <w:left w:val="nil"/>
          <w:bottom w:val="nil"/>
          <w:right w:val="nil"/>
          <w:between w:val="nil"/>
        </w:pBdr>
        <w:spacing w:line="360" w:lineRule="auto"/>
        <w:ind w:left="360"/>
        <w:jc w:val="both"/>
        <w:rPr>
          <w:rFonts w:ascii="Verdana" w:eastAsia="Verdana" w:hAnsi="Verdana" w:cs="Verdana"/>
          <w:color w:val="000000"/>
          <w:sz w:val="24"/>
          <w:szCs w:val="24"/>
        </w:rPr>
      </w:pPr>
      <w:r w:rsidRPr="00173C14">
        <w:rPr>
          <w:rFonts w:ascii="Verdana" w:eastAsia="Verdana" w:hAnsi="Verdana" w:cs="Verdana"/>
          <w:color w:val="000000"/>
          <w:sz w:val="24"/>
          <w:szCs w:val="24"/>
        </w:rPr>
        <w:t>Bidders those who are having unsettled disputes /unnecessary litigation with existing contracts with KSRTC will be considered Disqualified</w:t>
      </w:r>
      <w:r>
        <w:rPr>
          <w:rFonts w:ascii="Verdana" w:eastAsia="Verdana" w:hAnsi="Verdana" w:cs="Verdana"/>
          <w:color w:val="000000"/>
          <w:sz w:val="24"/>
          <w:szCs w:val="24"/>
        </w:rPr>
        <w:t>.</w:t>
      </w:r>
    </w:p>
    <w:p w:rsidR="004717D8" w:rsidRDefault="0018453E" w:rsidP="007F6F78">
      <w:pPr>
        <w:pStyle w:val="normal0"/>
        <w:numPr>
          <w:ilvl w:val="0"/>
          <w:numId w:val="2"/>
        </w:numPr>
        <w:pBdr>
          <w:top w:val="nil"/>
          <w:left w:val="nil"/>
          <w:bottom w:val="nil"/>
          <w:right w:val="nil"/>
          <w:between w:val="nil"/>
        </w:pBdr>
        <w:spacing w:line="360" w:lineRule="auto"/>
        <w:ind w:left="180" w:hanging="540"/>
        <w:jc w:val="both"/>
        <w:rPr>
          <w:rFonts w:ascii="Verdana" w:eastAsia="Verdana" w:hAnsi="Verdana" w:cs="Verdana"/>
          <w:color w:val="000000"/>
          <w:sz w:val="24"/>
          <w:szCs w:val="24"/>
          <w:u w:val="single"/>
        </w:rPr>
      </w:pPr>
      <w:r>
        <w:rPr>
          <w:rFonts w:ascii="Verdana" w:eastAsia="Verdana" w:hAnsi="Verdana" w:cs="Verdana"/>
          <w:b/>
          <w:color w:val="000000"/>
          <w:sz w:val="24"/>
          <w:szCs w:val="24"/>
          <w:u w:val="single"/>
        </w:rPr>
        <w:t>General Conditions of the contract</w:t>
      </w:r>
    </w:p>
    <w:p w:rsidR="005E50D4" w:rsidRDefault="005E50D4"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5E50D4">
        <w:rPr>
          <w:rFonts w:ascii="Verdana" w:eastAsia="Verdana" w:hAnsi="Verdana" w:cs="Verdana"/>
          <w:color w:val="000000"/>
          <w:sz w:val="24"/>
          <w:szCs w:val="24"/>
        </w:rPr>
        <w:t>The tenderers may inspect the Bus stations physically to have clear idea before submitting their tender.</w:t>
      </w:r>
    </w:p>
    <w:p w:rsidR="00110BA7" w:rsidRPr="00110BA7" w:rsidRDefault="00110BA7"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110BA7">
        <w:rPr>
          <w:rFonts w:ascii="Verdana" w:eastAsia="Verdana" w:hAnsi="Verdana" w:cs="Verdana"/>
          <w:color w:val="000000"/>
          <w:sz w:val="24"/>
          <w:szCs w:val="24"/>
        </w:rPr>
        <w:t xml:space="preserve">The advertising Bidder shall submit proposals to </w:t>
      </w:r>
      <w:r>
        <w:rPr>
          <w:rFonts w:ascii="Verdana" w:eastAsia="Verdana" w:hAnsi="Verdana" w:cs="Verdana"/>
          <w:color w:val="000000"/>
          <w:sz w:val="24"/>
          <w:szCs w:val="24"/>
        </w:rPr>
        <w:t>KSRTC</w:t>
      </w:r>
      <w:r w:rsidRPr="00110BA7">
        <w:rPr>
          <w:rFonts w:ascii="Verdana" w:eastAsia="Verdana" w:hAnsi="Verdana" w:cs="Verdana"/>
          <w:color w:val="000000"/>
          <w:sz w:val="24"/>
          <w:szCs w:val="24"/>
        </w:rPr>
        <w:t xml:space="preserve"> for installing Digital big screens in the Bus stations with the following details</w:t>
      </w:r>
      <w:r w:rsidR="00667900">
        <w:rPr>
          <w:rFonts w:ascii="Verdana" w:eastAsia="Verdana" w:hAnsi="Verdana" w:cs="Verdana"/>
          <w:color w:val="000000"/>
          <w:sz w:val="24"/>
          <w:szCs w:val="24"/>
        </w:rPr>
        <w:t xml:space="preserve">, and a </w:t>
      </w:r>
      <w:r w:rsidR="000941EC">
        <w:rPr>
          <w:rFonts w:ascii="Verdana" w:eastAsia="Verdana" w:hAnsi="Verdana" w:cs="Verdana"/>
          <w:color w:val="000000"/>
          <w:sz w:val="24"/>
          <w:szCs w:val="24"/>
        </w:rPr>
        <w:t xml:space="preserve">technical </w:t>
      </w:r>
      <w:r w:rsidR="00667900">
        <w:rPr>
          <w:rFonts w:ascii="Verdana" w:eastAsia="Verdana" w:hAnsi="Verdana" w:cs="Verdana"/>
          <w:color w:val="000000"/>
          <w:sz w:val="24"/>
          <w:szCs w:val="24"/>
        </w:rPr>
        <w:t xml:space="preserve">committee </w:t>
      </w:r>
      <w:r w:rsidR="000941EC">
        <w:rPr>
          <w:rFonts w:ascii="Verdana" w:eastAsia="Verdana" w:hAnsi="Verdana" w:cs="Verdana"/>
          <w:color w:val="000000"/>
          <w:sz w:val="24"/>
          <w:szCs w:val="24"/>
        </w:rPr>
        <w:t xml:space="preserve">of KSRTC </w:t>
      </w:r>
      <w:r w:rsidR="00667900">
        <w:rPr>
          <w:rFonts w:ascii="Verdana" w:eastAsia="Verdana" w:hAnsi="Verdana" w:cs="Verdana"/>
          <w:color w:val="000000"/>
          <w:sz w:val="24"/>
          <w:szCs w:val="24"/>
        </w:rPr>
        <w:t xml:space="preserve">shall evaluate and approve the locations and the quantity </w:t>
      </w:r>
      <w:r w:rsidR="000941EC">
        <w:rPr>
          <w:rFonts w:ascii="Verdana" w:eastAsia="Verdana" w:hAnsi="Verdana" w:cs="Verdana"/>
          <w:color w:val="000000"/>
          <w:sz w:val="24"/>
          <w:szCs w:val="24"/>
        </w:rPr>
        <w:t>mentio</w:t>
      </w:r>
      <w:r w:rsidR="00667900">
        <w:rPr>
          <w:rFonts w:ascii="Verdana" w:eastAsia="Verdana" w:hAnsi="Verdana" w:cs="Verdana"/>
          <w:color w:val="000000"/>
          <w:sz w:val="24"/>
          <w:szCs w:val="24"/>
        </w:rPr>
        <w:t>ned in the proposal. For the purpose, the interested party may visit the depots before participating in the tender</w:t>
      </w:r>
      <w:r w:rsidRPr="00110BA7">
        <w:rPr>
          <w:rFonts w:ascii="Verdana" w:eastAsia="Verdana" w:hAnsi="Verdana" w:cs="Verdana"/>
          <w:color w:val="000000"/>
          <w:sz w:val="24"/>
          <w:szCs w:val="24"/>
        </w:rPr>
        <w:t>:</w:t>
      </w:r>
    </w:p>
    <w:p w:rsidR="00110BA7" w:rsidRPr="00110BA7" w:rsidRDefault="00110BA7" w:rsidP="00B262C5">
      <w:pPr>
        <w:pStyle w:val="normal0"/>
        <w:numPr>
          <w:ilvl w:val="0"/>
          <w:numId w:val="10"/>
        </w:numPr>
        <w:pBdr>
          <w:top w:val="nil"/>
          <w:left w:val="nil"/>
          <w:bottom w:val="nil"/>
          <w:right w:val="nil"/>
          <w:between w:val="nil"/>
        </w:pBdr>
        <w:spacing w:line="360" w:lineRule="auto"/>
        <w:ind w:left="630" w:hanging="450"/>
        <w:jc w:val="both"/>
        <w:rPr>
          <w:rFonts w:ascii="Verdana" w:eastAsia="Verdana" w:hAnsi="Verdana" w:cs="Verdana"/>
          <w:color w:val="000000"/>
          <w:sz w:val="24"/>
          <w:szCs w:val="24"/>
        </w:rPr>
      </w:pPr>
      <w:r w:rsidRPr="00110BA7">
        <w:rPr>
          <w:rFonts w:ascii="Verdana" w:eastAsia="Verdana" w:hAnsi="Verdana" w:cs="Verdana"/>
          <w:color w:val="000000"/>
          <w:sz w:val="24"/>
          <w:szCs w:val="24"/>
        </w:rPr>
        <w:t>Number</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of</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Digital</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big</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screens</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proposed</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to</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be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fixed</w:t>
      </w:r>
      <w:r>
        <w:rPr>
          <w:rFonts w:ascii="Verdana" w:eastAsia="Verdana" w:hAnsi="Verdana" w:cs="Verdana"/>
          <w:color w:val="000000"/>
          <w:sz w:val="24"/>
          <w:szCs w:val="24"/>
        </w:rPr>
        <w:t xml:space="preserve"> in each bus sta</w:t>
      </w:r>
      <w:r w:rsidR="00EE06C8">
        <w:rPr>
          <w:rFonts w:ascii="Verdana" w:eastAsia="Verdana" w:hAnsi="Verdana" w:cs="Verdana"/>
          <w:color w:val="000000"/>
          <w:sz w:val="24"/>
          <w:szCs w:val="24"/>
        </w:rPr>
        <w:t>t</w:t>
      </w:r>
      <w:r>
        <w:rPr>
          <w:rFonts w:ascii="Verdana" w:eastAsia="Verdana" w:hAnsi="Verdana" w:cs="Verdana"/>
          <w:color w:val="000000"/>
          <w:sz w:val="24"/>
          <w:szCs w:val="24"/>
        </w:rPr>
        <w:t>ion</w:t>
      </w:r>
      <w:r w:rsidRPr="00110BA7">
        <w:rPr>
          <w:rFonts w:ascii="Verdana" w:eastAsia="Verdana" w:hAnsi="Verdana" w:cs="Verdana"/>
          <w:color w:val="000000"/>
          <w:sz w:val="24"/>
          <w:szCs w:val="24"/>
        </w:rPr>
        <w:t>.</w:t>
      </w:r>
    </w:p>
    <w:p w:rsidR="00110BA7" w:rsidRPr="00110BA7" w:rsidRDefault="00110BA7" w:rsidP="00B262C5">
      <w:pPr>
        <w:pStyle w:val="normal0"/>
        <w:numPr>
          <w:ilvl w:val="0"/>
          <w:numId w:val="10"/>
        </w:numPr>
        <w:pBdr>
          <w:top w:val="nil"/>
          <w:left w:val="nil"/>
          <w:bottom w:val="nil"/>
          <w:right w:val="nil"/>
          <w:between w:val="nil"/>
        </w:pBdr>
        <w:spacing w:line="360" w:lineRule="auto"/>
        <w:ind w:left="630" w:hanging="450"/>
        <w:jc w:val="both"/>
        <w:rPr>
          <w:rFonts w:ascii="Verdana" w:eastAsia="Verdana" w:hAnsi="Verdana" w:cs="Verdana"/>
          <w:color w:val="000000"/>
          <w:sz w:val="24"/>
          <w:szCs w:val="24"/>
        </w:rPr>
      </w:pPr>
      <w:r w:rsidRPr="00110BA7">
        <w:rPr>
          <w:rFonts w:ascii="Verdana" w:eastAsia="Verdana" w:hAnsi="Verdana" w:cs="Verdana"/>
          <w:color w:val="000000"/>
          <w:sz w:val="24"/>
          <w:szCs w:val="24"/>
        </w:rPr>
        <w:t>Places/Point</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where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Digital</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big</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screens</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are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proposed</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to</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be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installed</w:t>
      </w:r>
    </w:p>
    <w:p w:rsidR="00110BA7" w:rsidRPr="00110BA7" w:rsidRDefault="00110BA7" w:rsidP="00B262C5">
      <w:pPr>
        <w:pStyle w:val="normal0"/>
        <w:numPr>
          <w:ilvl w:val="0"/>
          <w:numId w:val="10"/>
        </w:numPr>
        <w:pBdr>
          <w:top w:val="nil"/>
          <w:left w:val="nil"/>
          <w:bottom w:val="nil"/>
          <w:right w:val="nil"/>
          <w:between w:val="nil"/>
        </w:pBdr>
        <w:spacing w:line="360" w:lineRule="auto"/>
        <w:ind w:left="630" w:hanging="450"/>
        <w:jc w:val="both"/>
        <w:rPr>
          <w:rFonts w:ascii="Verdana" w:eastAsia="Verdana" w:hAnsi="Verdana" w:cs="Verdana"/>
          <w:color w:val="000000"/>
          <w:sz w:val="24"/>
          <w:szCs w:val="24"/>
        </w:rPr>
      </w:pPr>
      <w:r w:rsidRPr="00110BA7">
        <w:rPr>
          <w:rFonts w:ascii="Verdana" w:eastAsia="Verdana" w:hAnsi="Verdana" w:cs="Verdana"/>
          <w:color w:val="000000"/>
          <w:sz w:val="24"/>
          <w:szCs w:val="24"/>
        </w:rPr>
        <w:t>Load</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of</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Electricity</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required</w:t>
      </w:r>
    </w:p>
    <w:p w:rsidR="00110BA7" w:rsidRPr="00110BA7" w:rsidRDefault="00110BA7" w:rsidP="00B262C5">
      <w:pPr>
        <w:pStyle w:val="normal0"/>
        <w:numPr>
          <w:ilvl w:val="0"/>
          <w:numId w:val="10"/>
        </w:numPr>
        <w:pBdr>
          <w:top w:val="nil"/>
          <w:left w:val="nil"/>
          <w:bottom w:val="nil"/>
          <w:right w:val="nil"/>
          <w:between w:val="nil"/>
        </w:pBdr>
        <w:spacing w:line="360" w:lineRule="auto"/>
        <w:ind w:left="630" w:hanging="450"/>
        <w:jc w:val="both"/>
        <w:rPr>
          <w:rFonts w:ascii="Verdana" w:eastAsia="Verdana" w:hAnsi="Verdana" w:cs="Verdana"/>
          <w:color w:val="000000"/>
          <w:sz w:val="24"/>
          <w:szCs w:val="24"/>
        </w:rPr>
      </w:pPr>
      <w:r w:rsidRPr="00110BA7">
        <w:rPr>
          <w:rFonts w:ascii="Verdana" w:eastAsia="Verdana" w:hAnsi="Verdana" w:cs="Verdana"/>
          <w:color w:val="000000"/>
          <w:sz w:val="24"/>
          <w:szCs w:val="24"/>
        </w:rPr>
        <w:t>Number</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of</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Electricity</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points</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required</w:t>
      </w:r>
    </w:p>
    <w:p w:rsidR="00110BA7" w:rsidRPr="00110BA7" w:rsidRDefault="00110BA7" w:rsidP="00B262C5">
      <w:pPr>
        <w:pStyle w:val="normal0"/>
        <w:numPr>
          <w:ilvl w:val="0"/>
          <w:numId w:val="10"/>
        </w:numPr>
        <w:pBdr>
          <w:top w:val="nil"/>
          <w:left w:val="nil"/>
          <w:bottom w:val="nil"/>
          <w:right w:val="nil"/>
          <w:between w:val="nil"/>
        </w:pBdr>
        <w:spacing w:line="360" w:lineRule="auto"/>
        <w:ind w:left="630" w:hanging="450"/>
        <w:jc w:val="both"/>
        <w:rPr>
          <w:rFonts w:ascii="Verdana" w:eastAsia="Verdana" w:hAnsi="Verdana" w:cs="Verdana"/>
          <w:color w:val="000000"/>
          <w:sz w:val="24"/>
          <w:szCs w:val="24"/>
        </w:rPr>
      </w:pPr>
      <w:r w:rsidRPr="00110BA7">
        <w:rPr>
          <w:rFonts w:ascii="Verdana" w:eastAsia="Verdana" w:hAnsi="Verdana" w:cs="Verdana"/>
          <w:color w:val="000000"/>
          <w:sz w:val="24"/>
          <w:szCs w:val="24"/>
        </w:rPr>
        <w:t>Rough</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sketch</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indicating</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the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proposed</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installation</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of</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Digital</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big</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screens</w:t>
      </w:r>
    </w:p>
    <w:p w:rsidR="00110BA7" w:rsidRPr="00110BA7" w:rsidRDefault="00110BA7" w:rsidP="00B262C5">
      <w:pPr>
        <w:pStyle w:val="normal0"/>
        <w:numPr>
          <w:ilvl w:val="0"/>
          <w:numId w:val="10"/>
        </w:numPr>
        <w:pBdr>
          <w:top w:val="nil"/>
          <w:left w:val="nil"/>
          <w:bottom w:val="nil"/>
          <w:right w:val="nil"/>
          <w:between w:val="nil"/>
        </w:pBdr>
        <w:spacing w:line="360" w:lineRule="auto"/>
        <w:ind w:left="630" w:hanging="450"/>
        <w:jc w:val="both"/>
        <w:rPr>
          <w:rFonts w:ascii="Verdana" w:eastAsia="Verdana" w:hAnsi="Verdana" w:cs="Verdana"/>
          <w:color w:val="000000"/>
          <w:sz w:val="24"/>
          <w:szCs w:val="24"/>
        </w:rPr>
      </w:pPr>
      <w:r>
        <w:rPr>
          <w:rFonts w:ascii="Verdana" w:eastAsia="Verdana" w:hAnsi="Verdana" w:cs="Verdana"/>
          <w:color w:val="000000"/>
          <w:sz w:val="24"/>
          <w:szCs w:val="24"/>
        </w:rPr>
        <w:t>KSRTC</w:t>
      </w:r>
      <w:r w:rsidRPr="00110BA7">
        <w:rPr>
          <w:rFonts w:ascii="Verdana" w:eastAsia="Verdana" w:hAnsi="Verdana" w:cs="Verdana"/>
          <w:color w:val="000000"/>
          <w:sz w:val="24"/>
          <w:szCs w:val="24"/>
        </w:rPr>
        <w:t xml:space="preserve"> shall have the right to reject or modify the proposal submitted by the advertising Bidder, </w:t>
      </w:r>
      <w:r>
        <w:rPr>
          <w:rFonts w:ascii="Verdana" w:eastAsia="Verdana" w:hAnsi="Verdana" w:cs="Verdana"/>
          <w:color w:val="000000"/>
          <w:sz w:val="24"/>
          <w:szCs w:val="24"/>
        </w:rPr>
        <w:t>KSRTC</w:t>
      </w:r>
      <w:r w:rsidRPr="00110BA7">
        <w:rPr>
          <w:rFonts w:ascii="Verdana" w:eastAsia="Verdana" w:hAnsi="Verdana" w:cs="Verdana"/>
          <w:color w:val="000000"/>
          <w:sz w:val="24"/>
          <w:szCs w:val="24"/>
        </w:rPr>
        <w:t xml:space="preserve"> may decide the number of Digital big screens to be fixed in each bus station depending on the size of the bus station.</w:t>
      </w:r>
    </w:p>
    <w:p w:rsidR="00110BA7" w:rsidRPr="00110BA7" w:rsidRDefault="00110BA7" w:rsidP="00B262C5">
      <w:pPr>
        <w:pStyle w:val="normal0"/>
        <w:numPr>
          <w:ilvl w:val="0"/>
          <w:numId w:val="10"/>
        </w:numPr>
        <w:pBdr>
          <w:top w:val="nil"/>
          <w:left w:val="nil"/>
          <w:bottom w:val="nil"/>
          <w:right w:val="nil"/>
          <w:between w:val="nil"/>
        </w:pBdr>
        <w:spacing w:line="360" w:lineRule="auto"/>
        <w:ind w:left="630" w:hanging="450"/>
        <w:jc w:val="both"/>
        <w:rPr>
          <w:rFonts w:ascii="Verdana" w:eastAsia="Verdana" w:hAnsi="Verdana" w:cs="Verdana"/>
          <w:color w:val="000000"/>
          <w:sz w:val="24"/>
          <w:szCs w:val="24"/>
        </w:rPr>
      </w:pPr>
      <w:r w:rsidRPr="00110BA7">
        <w:rPr>
          <w:rFonts w:ascii="Verdana" w:eastAsia="Verdana" w:hAnsi="Verdana" w:cs="Verdana"/>
          <w:color w:val="000000"/>
          <w:sz w:val="24"/>
          <w:szCs w:val="24"/>
        </w:rPr>
        <w:t xml:space="preserve">The advertising Bidder shall install Digital big screens only at such of the locations as approved and indicated by </w:t>
      </w:r>
      <w:r>
        <w:rPr>
          <w:rFonts w:ascii="Verdana" w:eastAsia="Verdana" w:hAnsi="Verdana" w:cs="Verdana"/>
          <w:color w:val="000000"/>
          <w:sz w:val="24"/>
          <w:szCs w:val="24"/>
        </w:rPr>
        <w:t>KSRTC</w:t>
      </w:r>
      <w:r w:rsidRPr="00110BA7">
        <w:rPr>
          <w:rFonts w:ascii="Verdana" w:eastAsia="Verdana" w:hAnsi="Verdana" w:cs="Verdana"/>
          <w:color w:val="000000"/>
          <w:sz w:val="24"/>
          <w:szCs w:val="24"/>
        </w:rPr>
        <w:t xml:space="preserve"> of the respective </w:t>
      </w:r>
      <w:r>
        <w:rPr>
          <w:rFonts w:ascii="Verdana" w:eastAsia="Verdana" w:hAnsi="Verdana" w:cs="Verdana"/>
          <w:color w:val="000000"/>
          <w:sz w:val="24"/>
          <w:szCs w:val="24"/>
        </w:rPr>
        <w:t>depot</w:t>
      </w:r>
      <w:r w:rsidRPr="00110BA7">
        <w:rPr>
          <w:rFonts w:ascii="Verdana" w:eastAsia="Verdana" w:hAnsi="Verdana" w:cs="Verdana"/>
          <w:color w:val="000000"/>
          <w:sz w:val="24"/>
          <w:szCs w:val="24"/>
        </w:rPr>
        <w:t xml:space="preserve"> and the same may be incorporated in the agreement indicating the locations and no. of Digital big screens installed in each bus station.</w:t>
      </w:r>
    </w:p>
    <w:p w:rsidR="00110BA7" w:rsidRPr="00110BA7" w:rsidRDefault="00110BA7" w:rsidP="00B262C5">
      <w:pPr>
        <w:pStyle w:val="normal0"/>
        <w:numPr>
          <w:ilvl w:val="0"/>
          <w:numId w:val="10"/>
        </w:numPr>
        <w:pBdr>
          <w:top w:val="nil"/>
          <w:left w:val="nil"/>
          <w:bottom w:val="nil"/>
          <w:right w:val="nil"/>
          <w:between w:val="nil"/>
        </w:pBdr>
        <w:spacing w:line="360" w:lineRule="auto"/>
        <w:ind w:left="630" w:hanging="450"/>
        <w:jc w:val="both"/>
        <w:rPr>
          <w:rFonts w:ascii="Verdana" w:eastAsia="Verdana" w:hAnsi="Verdana" w:cs="Verdana"/>
          <w:color w:val="000000"/>
          <w:sz w:val="24"/>
          <w:szCs w:val="24"/>
        </w:rPr>
      </w:pPr>
      <w:r w:rsidRPr="00110BA7">
        <w:rPr>
          <w:rFonts w:ascii="Verdana" w:eastAsia="Verdana" w:hAnsi="Verdana" w:cs="Verdana"/>
          <w:color w:val="000000"/>
          <w:sz w:val="24"/>
          <w:szCs w:val="24"/>
        </w:rPr>
        <w:t>The advertising Bidder shall bring all equipment and materials required for display of advertisements through Digital big screens in the Bus stations at</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his own cost, including electric wiring, equipment, etc.</w:t>
      </w:r>
    </w:p>
    <w:p w:rsidR="00110BA7" w:rsidRPr="00110BA7" w:rsidRDefault="00110BA7"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110BA7">
        <w:rPr>
          <w:rFonts w:ascii="Verdana" w:eastAsia="Verdana" w:hAnsi="Verdana" w:cs="Verdana"/>
          <w:color w:val="000000"/>
          <w:sz w:val="24"/>
          <w:szCs w:val="24"/>
        </w:rPr>
        <w:lastRenderedPageBreak/>
        <w:t>Open space in bus stations up</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to 150 s</w:t>
      </w:r>
      <w:r>
        <w:rPr>
          <w:rFonts w:ascii="Verdana" w:eastAsia="Verdana" w:hAnsi="Verdana" w:cs="Verdana"/>
          <w:color w:val="000000"/>
          <w:sz w:val="24"/>
          <w:szCs w:val="24"/>
        </w:rPr>
        <w:t>q.</w:t>
      </w:r>
      <w:r w:rsidRPr="00110BA7">
        <w:rPr>
          <w:rFonts w:ascii="Verdana" w:eastAsia="Verdana" w:hAnsi="Verdana" w:cs="Verdana"/>
          <w:color w:val="000000"/>
          <w:sz w:val="24"/>
          <w:szCs w:val="24"/>
        </w:rPr>
        <w:t xml:space="preserve">ft as per request of the licensee shall be provided based on the availability, for the purpose of server room for operating Digital big screens. </w:t>
      </w:r>
      <w:r w:rsidRPr="00EE06C8">
        <w:rPr>
          <w:rFonts w:ascii="Verdana" w:eastAsia="Verdana" w:hAnsi="Verdana" w:cs="Verdana"/>
          <w:color w:val="000000"/>
          <w:sz w:val="24"/>
          <w:szCs w:val="24"/>
        </w:rPr>
        <w:t>The licensee has to pay license fee for the open space as decided by KSRTC.</w:t>
      </w:r>
    </w:p>
    <w:p w:rsidR="00110BA7" w:rsidRPr="00110BA7" w:rsidRDefault="00110BA7"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110BA7">
        <w:rPr>
          <w:rFonts w:ascii="Verdana" w:eastAsia="Verdana" w:hAnsi="Verdana" w:cs="Verdana"/>
          <w:color w:val="000000"/>
          <w:sz w:val="24"/>
          <w:szCs w:val="24"/>
        </w:rPr>
        <w:t>The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successful</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Bidder</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shall</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display</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advertisements</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through Digital</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big</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screens</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in</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 xml:space="preserve">notified bus stations located in </w:t>
      </w:r>
      <w:r>
        <w:rPr>
          <w:rFonts w:ascii="Verdana" w:eastAsia="Verdana" w:hAnsi="Verdana" w:cs="Verdana"/>
          <w:color w:val="000000"/>
          <w:sz w:val="24"/>
          <w:szCs w:val="24"/>
        </w:rPr>
        <w:t>Kerala</w:t>
      </w:r>
      <w:r w:rsidRPr="00110BA7">
        <w:rPr>
          <w:rFonts w:ascii="Verdana" w:eastAsia="Verdana" w:hAnsi="Verdana" w:cs="Verdana"/>
          <w:color w:val="000000"/>
          <w:sz w:val="24"/>
          <w:szCs w:val="24"/>
        </w:rPr>
        <w:t xml:space="preserve"> (as mentioned in A</w:t>
      </w:r>
      <w:r w:rsidR="00711573">
        <w:rPr>
          <w:rFonts w:ascii="Verdana" w:eastAsia="Verdana" w:hAnsi="Verdana" w:cs="Verdana"/>
          <w:color w:val="000000"/>
          <w:sz w:val="24"/>
          <w:szCs w:val="24"/>
        </w:rPr>
        <w:t>ppendix</w:t>
      </w:r>
      <w:r w:rsidRPr="00110BA7">
        <w:rPr>
          <w:rFonts w:ascii="Verdana" w:eastAsia="Verdana" w:hAnsi="Verdana" w:cs="Verdana"/>
          <w:color w:val="000000"/>
          <w:sz w:val="24"/>
          <w:szCs w:val="24"/>
        </w:rPr>
        <w:t>-I</w:t>
      </w:r>
      <w:r w:rsidR="00033DFC">
        <w:rPr>
          <w:rFonts w:ascii="Verdana" w:eastAsia="Verdana" w:hAnsi="Verdana" w:cs="Verdana"/>
          <w:color w:val="000000"/>
          <w:sz w:val="24"/>
          <w:szCs w:val="24"/>
        </w:rPr>
        <w:t>I</w:t>
      </w:r>
      <w:r w:rsidRPr="00110BA7">
        <w:rPr>
          <w:rFonts w:ascii="Verdana" w:eastAsia="Verdana" w:hAnsi="Verdana" w:cs="Verdana"/>
          <w:color w:val="000000"/>
          <w:sz w:val="24"/>
          <w:szCs w:val="24"/>
        </w:rPr>
        <w:t>) as on the date of commencement of contract except the following:</w:t>
      </w:r>
    </w:p>
    <w:p w:rsidR="00110BA7" w:rsidRDefault="00110BA7" w:rsidP="00B262C5">
      <w:pPr>
        <w:pStyle w:val="normal0"/>
        <w:numPr>
          <w:ilvl w:val="0"/>
          <w:numId w:val="13"/>
        </w:numPr>
        <w:pBdr>
          <w:top w:val="nil"/>
          <w:left w:val="nil"/>
          <w:bottom w:val="nil"/>
          <w:right w:val="nil"/>
          <w:between w:val="nil"/>
        </w:pBdr>
        <w:spacing w:line="360" w:lineRule="auto"/>
        <w:ind w:left="540" w:hanging="360"/>
        <w:jc w:val="both"/>
        <w:rPr>
          <w:rFonts w:ascii="Verdana" w:eastAsia="Verdana" w:hAnsi="Verdana" w:cs="Verdana"/>
          <w:color w:val="000000"/>
          <w:sz w:val="24"/>
          <w:szCs w:val="24"/>
        </w:rPr>
      </w:pPr>
      <w:r w:rsidRPr="00110BA7">
        <w:rPr>
          <w:rFonts w:ascii="Verdana" w:eastAsia="Verdana" w:hAnsi="Verdana" w:cs="Verdana"/>
          <w:color w:val="000000"/>
          <w:sz w:val="24"/>
          <w:szCs w:val="24"/>
        </w:rPr>
        <w:t>Such</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of</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those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bus</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stations</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that</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would</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be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commissioned</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after</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the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date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of commencement of contract.</w:t>
      </w:r>
    </w:p>
    <w:p w:rsidR="00110BA7" w:rsidRPr="006B2BCA" w:rsidRDefault="00110BA7" w:rsidP="00B262C5">
      <w:pPr>
        <w:pStyle w:val="normal0"/>
        <w:numPr>
          <w:ilvl w:val="0"/>
          <w:numId w:val="13"/>
        </w:numPr>
        <w:pBdr>
          <w:top w:val="nil"/>
          <w:left w:val="nil"/>
          <w:bottom w:val="nil"/>
          <w:right w:val="nil"/>
          <w:between w:val="nil"/>
        </w:pBdr>
        <w:spacing w:line="360" w:lineRule="auto"/>
        <w:ind w:left="540" w:hanging="360"/>
        <w:jc w:val="both"/>
        <w:rPr>
          <w:rFonts w:ascii="Verdana" w:eastAsia="Verdana" w:hAnsi="Verdana" w:cs="Verdana"/>
          <w:color w:val="000000"/>
          <w:sz w:val="24"/>
          <w:szCs w:val="24"/>
        </w:rPr>
      </w:pPr>
      <w:r w:rsidRPr="006B2BCA">
        <w:rPr>
          <w:rFonts w:ascii="Verdana" w:eastAsia="Verdana" w:hAnsi="Verdana" w:cs="Verdana"/>
          <w:color w:val="000000"/>
          <w:sz w:val="24"/>
          <w:szCs w:val="24"/>
        </w:rPr>
        <w:t>Bus Stations which are specifically excluded by an order of CMD of Corporation.</w:t>
      </w:r>
    </w:p>
    <w:p w:rsidR="00110BA7" w:rsidRPr="00110BA7" w:rsidRDefault="00110BA7"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110BA7">
        <w:rPr>
          <w:rFonts w:ascii="Verdana" w:eastAsia="Verdana" w:hAnsi="Verdana" w:cs="Verdana"/>
          <w:color w:val="000000"/>
          <w:sz w:val="24"/>
          <w:szCs w:val="24"/>
        </w:rPr>
        <w:t xml:space="preserve">The Advertising Bidder shall submit the advertisement to </w:t>
      </w:r>
      <w:r>
        <w:rPr>
          <w:rFonts w:ascii="Verdana" w:eastAsia="Verdana" w:hAnsi="Verdana" w:cs="Verdana"/>
          <w:color w:val="000000"/>
          <w:sz w:val="24"/>
          <w:szCs w:val="24"/>
        </w:rPr>
        <w:t>KSRTC</w:t>
      </w:r>
      <w:r w:rsidRPr="00110BA7">
        <w:rPr>
          <w:rFonts w:ascii="Verdana" w:eastAsia="Verdana" w:hAnsi="Verdana" w:cs="Verdana"/>
          <w:color w:val="000000"/>
          <w:sz w:val="24"/>
          <w:szCs w:val="24"/>
        </w:rPr>
        <w:t xml:space="preserve"> specifying the subject matter of advertisement, periodicity and time of display of advertisement etc.</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for approval.</w:t>
      </w:r>
    </w:p>
    <w:p w:rsidR="00110BA7" w:rsidRPr="00110BA7" w:rsidRDefault="00110BA7"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KSRTC</w:t>
      </w:r>
      <w:r w:rsidRPr="00110BA7">
        <w:rPr>
          <w:rFonts w:ascii="Verdana" w:eastAsia="Verdana" w:hAnsi="Verdana" w:cs="Verdana"/>
          <w:color w:val="000000"/>
          <w:sz w:val="24"/>
          <w:szCs w:val="24"/>
        </w:rPr>
        <w:t xml:space="preserve"> shall have the right to reject</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either whole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or</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part</w:t>
      </w:r>
      <w:r w:rsidR="00135573">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of the Advertisement, if the advertisement</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is objectionable</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against</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the interests of the Corporation</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or</w:t>
      </w:r>
      <w:r>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the general public or not worthy for display.</w:t>
      </w:r>
    </w:p>
    <w:p w:rsidR="00110BA7" w:rsidRPr="00110BA7" w:rsidRDefault="00110BA7"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110BA7">
        <w:rPr>
          <w:rFonts w:ascii="Verdana" w:eastAsia="Verdana" w:hAnsi="Verdana" w:cs="Verdana"/>
          <w:color w:val="000000"/>
          <w:sz w:val="24"/>
          <w:szCs w:val="24"/>
        </w:rPr>
        <w:t>No</w:t>
      </w:r>
      <w:r w:rsidR="00C72AD1">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advertisement</w:t>
      </w:r>
      <w:r w:rsidR="00C72AD1">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shall</w:t>
      </w:r>
      <w:r w:rsidR="00C72AD1">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be</w:t>
      </w:r>
      <w:r w:rsidR="00C72AD1">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displayed</w:t>
      </w:r>
      <w:r w:rsidR="00C72AD1">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without</w:t>
      </w:r>
      <w:r w:rsidR="00C72AD1">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the</w:t>
      </w:r>
      <w:r w:rsidR="00C72AD1">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prior</w:t>
      </w:r>
      <w:r w:rsidR="00C72AD1">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written</w:t>
      </w:r>
      <w:r w:rsidR="00C72AD1">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approval</w:t>
      </w:r>
      <w:r w:rsidR="00C72AD1">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of</w:t>
      </w:r>
      <w:r w:rsidR="00C72AD1">
        <w:rPr>
          <w:rFonts w:ascii="Verdana" w:eastAsia="Verdana" w:hAnsi="Verdana" w:cs="Verdana"/>
          <w:color w:val="000000"/>
          <w:sz w:val="24"/>
          <w:szCs w:val="24"/>
        </w:rPr>
        <w:t xml:space="preserve"> KSRTC</w:t>
      </w:r>
      <w:r w:rsidRPr="00110BA7">
        <w:rPr>
          <w:rFonts w:ascii="Verdana" w:eastAsia="Verdana" w:hAnsi="Verdana" w:cs="Verdana"/>
          <w:color w:val="000000"/>
          <w:sz w:val="24"/>
          <w:szCs w:val="24"/>
        </w:rPr>
        <w:t>.</w:t>
      </w:r>
    </w:p>
    <w:p w:rsidR="00110BA7" w:rsidRPr="00110BA7" w:rsidRDefault="00110BA7"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110BA7">
        <w:rPr>
          <w:rFonts w:ascii="Verdana" w:eastAsia="Verdana" w:hAnsi="Verdana" w:cs="Verdana"/>
          <w:color w:val="000000"/>
          <w:sz w:val="24"/>
          <w:szCs w:val="24"/>
        </w:rPr>
        <w:t xml:space="preserve">The advertising Bidder shall display advertisements through Digital big screens </w:t>
      </w:r>
      <w:r w:rsidR="00667900">
        <w:rPr>
          <w:rFonts w:ascii="Verdana" w:eastAsia="Verdana" w:hAnsi="Verdana" w:cs="Verdana"/>
          <w:color w:val="000000"/>
          <w:sz w:val="24"/>
          <w:szCs w:val="24"/>
        </w:rPr>
        <w:t xml:space="preserve">without sound/ </w:t>
      </w:r>
      <w:r w:rsidRPr="00110BA7">
        <w:rPr>
          <w:rFonts w:ascii="Verdana" w:eastAsia="Verdana" w:hAnsi="Verdana" w:cs="Verdana"/>
          <w:color w:val="000000"/>
          <w:sz w:val="24"/>
          <w:szCs w:val="24"/>
        </w:rPr>
        <w:t xml:space="preserve">at a </w:t>
      </w:r>
      <w:r w:rsidR="00667900">
        <w:rPr>
          <w:rFonts w:ascii="Verdana" w:eastAsia="Verdana" w:hAnsi="Verdana" w:cs="Verdana"/>
          <w:color w:val="000000"/>
          <w:sz w:val="24"/>
          <w:szCs w:val="24"/>
        </w:rPr>
        <w:t xml:space="preserve">very minimum </w:t>
      </w:r>
      <w:r w:rsidRPr="00110BA7">
        <w:rPr>
          <w:rFonts w:ascii="Verdana" w:eastAsia="Verdana" w:hAnsi="Verdana" w:cs="Verdana"/>
          <w:color w:val="000000"/>
          <w:sz w:val="24"/>
          <w:szCs w:val="24"/>
        </w:rPr>
        <w:t>sound level</w:t>
      </w:r>
      <w:r w:rsidR="00667900">
        <w:rPr>
          <w:rFonts w:ascii="Verdana" w:eastAsia="Verdana" w:hAnsi="Verdana" w:cs="Verdana"/>
          <w:color w:val="000000"/>
          <w:sz w:val="24"/>
          <w:szCs w:val="24"/>
        </w:rPr>
        <w:t xml:space="preserve"> without affecting the comfort of the public</w:t>
      </w:r>
      <w:r w:rsidRPr="00110BA7">
        <w:rPr>
          <w:rFonts w:ascii="Verdana" w:eastAsia="Verdana" w:hAnsi="Verdana" w:cs="Verdana"/>
          <w:color w:val="000000"/>
          <w:sz w:val="24"/>
          <w:szCs w:val="24"/>
        </w:rPr>
        <w:t>. Audio system at a high pitch will not be allowed.</w:t>
      </w:r>
      <w:r w:rsidR="00C72AD1">
        <w:rPr>
          <w:rFonts w:ascii="Verdana" w:eastAsia="Verdana" w:hAnsi="Verdana" w:cs="Verdana"/>
          <w:color w:val="000000"/>
          <w:sz w:val="24"/>
          <w:szCs w:val="24"/>
        </w:rPr>
        <w:t xml:space="preserve"> </w:t>
      </w:r>
      <w:r w:rsidRPr="00110BA7">
        <w:rPr>
          <w:rFonts w:ascii="Verdana" w:eastAsia="Verdana" w:hAnsi="Verdana" w:cs="Verdana"/>
          <w:color w:val="000000"/>
          <w:sz w:val="24"/>
          <w:szCs w:val="24"/>
        </w:rPr>
        <w:t>He shall follow the instructions issued by the Corporation from time to time.</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 Advertising Bidder shall not undertake any advertisements for display, which may offend decency, good morals or may promote ill will or hatred amongst any class or classes of the public, Religious/ political slogans and election campaigns.</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Corporation shall have</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the right to prohibit/reject such advertisements from</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display and the advertising Bidder shall not have the right to</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claim for</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any</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loss or damages that he may suffer on account</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of</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such rejection or restriction.</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 xml:space="preserve">The Advertising Bidder shall not display advertisements concerning </w:t>
      </w:r>
      <w:r w:rsidR="00330E17" w:rsidRPr="00EE06C8">
        <w:rPr>
          <w:rFonts w:ascii="Verdana" w:eastAsia="Verdana" w:hAnsi="Verdana" w:cs="Verdana"/>
          <w:color w:val="000000"/>
          <w:sz w:val="24"/>
          <w:szCs w:val="24"/>
        </w:rPr>
        <w:t>tobacco;</w:t>
      </w:r>
      <w:r w:rsidRPr="00EE06C8">
        <w:rPr>
          <w:rFonts w:ascii="Verdana" w:eastAsia="Verdana" w:hAnsi="Verdana" w:cs="Verdana"/>
          <w:color w:val="000000"/>
          <w:sz w:val="24"/>
          <w:szCs w:val="24"/>
        </w:rPr>
        <w:t xml:space="preserve"> tobacco products, liquor, Pan-masala, alcoholic products like narcotics, obscene material or any other product</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prohibited</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by</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Law/under any</w:t>
      </w:r>
      <w:r w:rsidR="00135573">
        <w:rPr>
          <w:rFonts w:ascii="Verdana" w:eastAsia="Verdana" w:hAnsi="Verdana" w:cs="Verdana"/>
          <w:color w:val="000000"/>
          <w:sz w:val="24"/>
          <w:szCs w:val="24"/>
        </w:rPr>
        <w:t xml:space="preserve"> orders issued by the </w:t>
      </w:r>
      <w:r w:rsidRPr="00EE06C8">
        <w:rPr>
          <w:rFonts w:ascii="Verdana" w:eastAsia="Verdana" w:hAnsi="Verdana" w:cs="Verdana"/>
          <w:color w:val="000000"/>
          <w:sz w:val="24"/>
          <w:szCs w:val="24"/>
        </w:rPr>
        <w:t>Government</w:t>
      </w:r>
      <w:r w:rsidR="0013557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of</w:t>
      </w:r>
      <w:r w:rsidR="00135573">
        <w:rPr>
          <w:rFonts w:ascii="Verdana" w:eastAsia="Verdana" w:hAnsi="Verdana" w:cs="Verdana"/>
          <w:color w:val="000000"/>
          <w:sz w:val="24"/>
          <w:szCs w:val="24"/>
        </w:rPr>
        <w:t xml:space="preserve"> Kerala</w:t>
      </w:r>
      <w:r w:rsidRPr="00EE06C8">
        <w:rPr>
          <w:rFonts w:ascii="Verdana" w:eastAsia="Verdana" w:hAnsi="Verdana" w:cs="Verdana"/>
          <w:color w:val="000000"/>
          <w:sz w:val="24"/>
          <w:szCs w:val="24"/>
        </w:rPr>
        <w:t>/Government of India/Corporation from time to time.</w:t>
      </w:r>
    </w:p>
    <w:p w:rsidR="00EE06C8" w:rsidRPr="00EE06C8" w:rsidRDefault="00FA5CEB"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lastRenderedPageBreak/>
        <w:t xml:space="preserve">If any of the advertisements </w:t>
      </w:r>
      <w:r w:rsidR="00EE06C8" w:rsidRPr="00EE06C8">
        <w:rPr>
          <w:rFonts w:ascii="Verdana" w:eastAsia="Verdana" w:hAnsi="Verdana" w:cs="Verdana"/>
          <w:color w:val="000000"/>
          <w:sz w:val="24"/>
          <w:szCs w:val="24"/>
        </w:rPr>
        <w:t>displayed which may offend the decency of any individual and</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claims</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for any</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compensation</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for</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damaging</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the social</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reputation</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and</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infringement</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of the</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personal</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privacy,</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the</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advertising</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contractor</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is</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solely</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responsible</w:t>
      </w:r>
      <w:r w:rsidR="0013557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for</w:t>
      </w:r>
      <w:r w:rsidR="009B1CC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payment</w:t>
      </w:r>
      <w:r w:rsidR="009B1CC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of</w:t>
      </w:r>
      <w:r w:rsidR="009B1CC3">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such compensation awarded in any legal suit.</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 Advertising Bidder shall not undertake any advertisements for display of competitors in passenger transport.</w:t>
      </w:r>
    </w:p>
    <w:p w:rsidR="00EE06C8" w:rsidRPr="009B1CC3"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9B1CC3">
        <w:rPr>
          <w:rFonts w:ascii="Verdana" w:eastAsia="Verdana" w:hAnsi="Verdana" w:cs="Verdana"/>
          <w:color w:val="000000"/>
          <w:sz w:val="24"/>
          <w:szCs w:val="24"/>
        </w:rPr>
        <w:t>The</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Contractor</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shall</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be</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governed</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by</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all</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the</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Statutory</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provisions</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prescribed by</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the</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State/ Central / Local Laws and shall have to obtain relevant certificate or permission or license as may be necessary or required from the concerned authorities of Central Government / State Government / Local body for installation of Digital big screens and display of advertisements.</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 advertising Bidder shall comply with all the laws, rules and procedures laid down in the local/ within the territorial limits, in which the business is carried out and he/she shall pay all the Taxes, fees, or other sums payable to</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the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local authorities</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for the purpose of carrying on the business of</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display</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of advertisements through Digital big screens in the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bus</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stations and there shall be no dues payable to any authority.</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 advertising Contractor shall pay GST/ other statutory imposts to the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Corporation as fixed by the Government from time to time on the contract amount payable to the corporation, in addition to payment of contract amount as agreed to be paid to the Corporation every month.</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 Bidder shall in no manner evade any governmental responsibilities and obligations in terms of practicing of laid down norms for undertaking such business activities.</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If there are any changes in the Advertisement Policies of the Govt. / Local body etc. during the subsisting period of contract, the Advt. Contractor has to abide by the changes so made, at his/her own cost. Corporation will not bear the cost of damage / loss etc., if any caused to the Advt. Contractor due to the effect of these changes.</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 advertising Bidder shall not engage persons below the age of 18 years for the purpose of carrying out his business of display of advertisements through Digital big screens.</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 xml:space="preserve">The persons engaged by the advertising Bidder shall not have any right or claim whatsoever, for employment in </w:t>
      </w:r>
      <w:r w:rsidR="009B1CC3">
        <w:rPr>
          <w:rFonts w:ascii="Verdana" w:eastAsia="Verdana" w:hAnsi="Verdana" w:cs="Verdana"/>
          <w:color w:val="000000"/>
          <w:sz w:val="24"/>
          <w:szCs w:val="24"/>
        </w:rPr>
        <w:t>K</w:t>
      </w:r>
      <w:r w:rsidRPr="00EE06C8">
        <w:rPr>
          <w:rFonts w:ascii="Verdana" w:eastAsia="Verdana" w:hAnsi="Verdana" w:cs="Verdana"/>
          <w:color w:val="000000"/>
          <w:sz w:val="24"/>
          <w:szCs w:val="24"/>
        </w:rPr>
        <w:t>SRTC at a future date.</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lastRenderedPageBreak/>
        <w:t>The Contractor can take away their installed Digital big screens after successful completion of contract period. In case the Contractor fails to remove the Digital big screens within 30 days after completion of contract period, Corporation will have the right to confiscate such properties.</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Corporation shall have the right to operate any Bus station or not to operate any bus station depending upon its exigencies.</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The Corporation at its discretion shall have the right to make use of the bus station for any other purpose - other than for the use of passengers/buses.</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The advertising Bidder shall not have any right or objection in making use of the bus station/bus station building/premises of the Corporation for other purposes.</w:t>
      </w:r>
    </w:p>
    <w:p w:rsidR="00EE06C8" w:rsidRPr="009B1CC3"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9B1CC3">
        <w:rPr>
          <w:rFonts w:ascii="Verdana" w:eastAsia="Verdana" w:hAnsi="Verdana" w:cs="Verdana"/>
          <w:color w:val="000000"/>
          <w:sz w:val="24"/>
          <w:szCs w:val="24"/>
        </w:rPr>
        <w:t>Corporation reserves the right to appoint another Bidder to display advertisements through any media i.e., LED system, hoardings, electronic display systems etc., in the premises</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of</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all</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the</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Bus</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stations</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of</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the</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District</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and</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the</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Bidder</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appointed</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for</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display</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of</w:t>
      </w:r>
      <w:r w:rsidR="009B1CC3" w:rsidRP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advertisements through Digital big screens in bus stations</w:t>
      </w:r>
      <w:r w:rsidR="009B1CC3">
        <w:rPr>
          <w:rFonts w:ascii="Verdana" w:eastAsia="Verdana" w:hAnsi="Verdana" w:cs="Verdana"/>
          <w:color w:val="000000"/>
          <w:sz w:val="24"/>
          <w:szCs w:val="24"/>
        </w:rPr>
        <w:t xml:space="preserve"> </w:t>
      </w:r>
      <w:r w:rsidRPr="009B1CC3">
        <w:rPr>
          <w:rFonts w:ascii="Verdana" w:eastAsia="Verdana" w:hAnsi="Verdana" w:cs="Verdana"/>
          <w:color w:val="000000"/>
          <w:sz w:val="24"/>
          <w:szCs w:val="24"/>
        </w:rPr>
        <w:t>shall not raise any objection nor shall claim any revenue thereof.</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 xml:space="preserve">Even, when the advertisement is approved by </w:t>
      </w:r>
      <w:r w:rsidR="009B1CC3">
        <w:rPr>
          <w:rFonts w:ascii="Verdana" w:eastAsia="Verdana" w:hAnsi="Verdana" w:cs="Verdana"/>
          <w:color w:val="000000"/>
          <w:sz w:val="24"/>
          <w:szCs w:val="24"/>
        </w:rPr>
        <w:t>KSRTC</w:t>
      </w:r>
      <w:r w:rsidRPr="00EE06C8">
        <w:rPr>
          <w:rFonts w:ascii="Verdana" w:eastAsia="Verdana" w:hAnsi="Verdana" w:cs="Verdana"/>
          <w:color w:val="000000"/>
          <w:sz w:val="24"/>
          <w:szCs w:val="24"/>
        </w:rPr>
        <w:t>, the Corporation shall have the right either to reject the advertisement or to ask for modification, if in its opinion, the advertisement would be detrimental to the policy/interest of the Corporation/ Government/public.</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advertising</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Bidder is</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liable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for the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damages</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caused</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to</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the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Bus</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stations in the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course of installation of Digital big screens during display of advertisements in the Bus stations or in the course of removing the equipment / machinery fixtures etc., from the Bus stations.</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The advertising Bidder shall have to repair the damage or remit the cost of damages as assessed by the Corporation, failing which, the cost of damage will be recovered from the security deposit.</w:t>
      </w:r>
    </w:p>
    <w:p w:rsidR="005971A5"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 xml:space="preserve">The Corporation reserves the right to utilize </w:t>
      </w:r>
      <w:r w:rsidR="009B1CC3">
        <w:rPr>
          <w:rFonts w:ascii="Verdana" w:eastAsia="Verdana" w:hAnsi="Verdana" w:cs="Verdana"/>
          <w:color w:val="000000"/>
          <w:sz w:val="24"/>
          <w:szCs w:val="24"/>
        </w:rPr>
        <w:t>2</w:t>
      </w:r>
      <w:r w:rsidRPr="00EE06C8">
        <w:rPr>
          <w:rFonts w:ascii="Verdana" w:eastAsia="Verdana" w:hAnsi="Verdana" w:cs="Verdana"/>
          <w:color w:val="000000"/>
          <w:sz w:val="24"/>
          <w:szCs w:val="24"/>
        </w:rPr>
        <w:t>0% time in each Digital big screen for display of any information of its choice and the advertising Bidder shall not have any objection nor shall claim any advertisement revenue on that behalf.</w:t>
      </w:r>
      <w:r w:rsidR="009B1CC3">
        <w:rPr>
          <w:rFonts w:ascii="Verdana" w:eastAsia="Verdana" w:hAnsi="Verdana" w:cs="Verdana"/>
          <w:color w:val="000000"/>
          <w:sz w:val="24"/>
          <w:szCs w:val="24"/>
        </w:rPr>
        <w:t xml:space="preserve"> </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 advertising Bidder shall display arrival and departure timings of buses on the Digital big screens for information of travelling public; free of cost.</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 xml:space="preserve">The required </w:t>
      </w:r>
      <w:r w:rsidR="009B1CC3">
        <w:rPr>
          <w:rFonts w:ascii="Verdana" w:eastAsia="Verdana" w:hAnsi="Verdana" w:cs="Verdana"/>
          <w:color w:val="000000"/>
          <w:sz w:val="24"/>
          <w:szCs w:val="24"/>
        </w:rPr>
        <w:t>data in this respect</w:t>
      </w:r>
      <w:r w:rsidRPr="00EE06C8">
        <w:rPr>
          <w:rFonts w:ascii="Verdana" w:eastAsia="Verdana" w:hAnsi="Verdana" w:cs="Verdana"/>
          <w:color w:val="000000"/>
          <w:sz w:val="24"/>
          <w:szCs w:val="24"/>
        </w:rPr>
        <w:t xml:space="preserve"> will be supplied by the Corporation.</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lastRenderedPageBreak/>
        <w:t>The Corporation is not accountable for any loss or damage that the advertising Bidder may suffer on account of any advertisements displayed or not displayed for any reason or for any other cause.</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advertising</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Bidder</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shall</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furnish</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information</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that</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may</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be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required</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by</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the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Corporation from time to time, connected with the business of display of advertisements through Digital big screens.</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 advertising Bidder shall have to pay the contract amount as quoted in the</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Tender/as finalized by Tender Committee, irrespective of display of advertisements through Digital big screens.</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 Corporation shall not be accountable for any loss or damage or theft of equipment- accessories etc., installed in the Bus stations by the advertising Bidder.</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 Corporation is not liable to pay compensation in case of death or injury (simple/grievous) caused to any person /workmen engaged</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by the Advertising Contractor in connection with</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display</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of</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advertisements</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through</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Digital big screens or in case of</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death</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or</w:t>
      </w:r>
      <w:r w:rsidR="009B1CC3">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injury caused to any person/ public during the course of carrying out</w:t>
      </w:r>
      <w:r w:rsidR="006A4DEC">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his</w:t>
      </w:r>
      <w:r w:rsidR="006A4DEC">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business.</w:t>
      </w:r>
      <w:r w:rsidR="003A338B">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The Advertising Bidder is liable to bear all expenses and for payment of compensation in such cases.</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The advertising Bidder shall indemnify the Corporation for any claims made by any authority and reimburse the same in case any payments are made by the Corporation.</w:t>
      </w:r>
    </w:p>
    <w:p w:rsidR="00EE06C8" w:rsidRPr="00EE06C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EE06C8">
        <w:rPr>
          <w:rFonts w:ascii="Verdana" w:eastAsia="Verdana" w:hAnsi="Verdana" w:cs="Verdana"/>
          <w:color w:val="000000"/>
          <w:sz w:val="24"/>
          <w:szCs w:val="24"/>
        </w:rPr>
        <w:t>In case the advertisements are not displayed due to electricity breakdown/ bundhs/war/fire/agitations/strikes or</w:t>
      </w:r>
      <w:r w:rsidR="006A4DEC">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for</w:t>
      </w:r>
      <w:r w:rsidR="006A4DEC">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any</w:t>
      </w:r>
      <w:r w:rsidR="006A4DEC">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other internal</w:t>
      </w:r>
      <w:r w:rsidR="006A4DEC">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or</w:t>
      </w:r>
      <w:r w:rsidR="006A4DEC">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external</w:t>
      </w:r>
      <w:r w:rsidR="006A4DEC">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factors,</w:t>
      </w:r>
      <w:r w:rsidR="006A4DEC">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for</w:t>
      </w:r>
      <w:r w:rsidR="006A4DEC">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a</w:t>
      </w:r>
      <w:r w:rsidR="006A4DEC">
        <w:rPr>
          <w:rFonts w:ascii="Verdana" w:eastAsia="Verdana" w:hAnsi="Verdana" w:cs="Verdana"/>
          <w:color w:val="000000"/>
          <w:sz w:val="24"/>
          <w:szCs w:val="24"/>
        </w:rPr>
        <w:t xml:space="preserve"> </w:t>
      </w:r>
      <w:r w:rsidRPr="00EE06C8">
        <w:rPr>
          <w:rFonts w:ascii="Verdana" w:eastAsia="Verdana" w:hAnsi="Verdana" w:cs="Verdana"/>
          <w:color w:val="000000"/>
          <w:sz w:val="24"/>
          <w:szCs w:val="24"/>
        </w:rPr>
        <w:t>particular period or periods - the Corporation shall not be liable for any loss or damage caused to the advertising Bidder.</w:t>
      </w:r>
    </w:p>
    <w:p w:rsidR="00EE06C8" w:rsidRPr="00EE06C8" w:rsidRDefault="006A4DEC"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C</w:t>
      </w:r>
      <w:r w:rsidR="00EE06C8" w:rsidRPr="00EE06C8">
        <w:rPr>
          <w:rFonts w:ascii="Verdana" w:eastAsia="Verdana" w:hAnsi="Verdana" w:cs="Verdana"/>
          <w:color w:val="000000"/>
          <w:sz w:val="24"/>
          <w:szCs w:val="24"/>
        </w:rPr>
        <w:t xml:space="preserve">MD of </w:t>
      </w:r>
      <w:r>
        <w:rPr>
          <w:rFonts w:ascii="Verdana" w:eastAsia="Verdana" w:hAnsi="Verdana" w:cs="Verdana"/>
          <w:color w:val="000000"/>
          <w:sz w:val="24"/>
          <w:szCs w:val="24"/>
        </w:rPr>
        <w:t>K</w:t>
      </w:r>
      <w:r w:rsidR="00EE06C8" w:rsidRPr="00EE06C8">
        <w:rPr>
          <w:rFonts w:ascii="Verdana" w:eastAsia="Verdana" w:hAnsi="Verdana" w:cs="Verdana"/>
          <w:color w:val="000000"/>
          <w:sz w:val="24"/>
          <w:szCs w:val="24"/>
        </w:rPr>
        <w:t>SRTC reserves the right to modify any condition/conditions of the agreement, and add any other condition/ conditions during the subsistence period of contract.</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The</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Agent/ Agency</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has to abide by the conditions modified/incorporated and has</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to</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enter</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in</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to supplementary agreement with</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the</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Corporation</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at his/her/its cost.</w:t>
      </w:r>
    </w:p>
    <w:p w:rsidR="006C7D2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6C7D28">
        <w:rPr>
          <w:rFonts w:ascii="Verdana" w:eastAsia="Verdana" w:hAnsi="Verdana" w:cs="Verdana"/>
          <w:color w:val="000000"/>
          <w:sz w:val="24"/>
          <w:szCs w:val="24"/>
        </w:rPr>
        <w:t>No modification to, amendment of, or waiver of any provision of this Agreement will be binding, unless the same is made in writing and signed by the parties or by their expressly authorized representatives.</w:t>
      </w:r>
    </w:p>
    <w:p w:rsidR="00EE06C8" w:rsidRPr="006C7D28"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6C7D28">
        <w:rPr>
          <w:rFonts w:ascii="Verdana" w:eastAsia="Verdana" w:hAnsi="Verdana" w:cs="Verdana"/>
          <w:color w:val="000000"/>
          <w:sz w:val="24"/>
          <w:szCs w:val="24"/>
        </w:rPr>
        <w:lastRenderedPageBreak/>
        <w:t>In case of any violation of the conditions of the contract, the Corporation reserves the right to terminate the contract with one month notice besides forfeiture of deposits.</w:t>
      </w:r>
    </w:p>
    <w:p w:rsidR="00A43654" w:rsidRDefault="006A4DEC"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K</w:t>
      </w:r>
      <w:r w:rsidR="00EE06C8" w:rsidRPr="00EE06C8">
        <w:rPr>
          <w:rFonts w:ascii="Verdana" w:eastAsia="Verdana" w:hAnsi="Verdana" w:cs="Verdana"/>
          <w:color w:val="000000"/>
          <w:sz w:val="24"/>
          <w:szCs w:val="24"/>
        </w:rPr>
        <w:t>SRTC reserves right to order the Bidder/ agency to remove Digital big screens installed in any bus station during subsistence period of agreement depending upon its exigencies like modification/ expansion of bus stations etc,. The advertising bidder shall not</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have any right</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to</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object, but</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he may claim</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 xml:space="preserve">for </w:t>
      </w:r>
      <w:r w:rsidR="00F3621F">
        <w:rPr>
          <w:rFonts w:ascii="Verdana" w:eastAsia="Verdana" w:hAnsi="Verdana" w:cs="Verdana"/>
          <w:color w:val="000000"/>
          <w:sz w:val="24"/>
          <w:szCs w:val="24"/>
        </w:rPr>
        <w:t xml:space="preserve">proportional </w:t>
      </w:r>
      <w:r w:rsidR="00EE06C8" w:rsidRPr="00EE06C8">
        <w:rPr>
          <w:rFonts w:ascii="Verdana" w:eastAsia="Verdana" w:hAnsi="Verdana" w:cs="Verdana"/>
          <w:color w:val="000000"/>
          <w:sz w:val="24"/>
          <w:szCs w:val="24"/>
        </w:rPr>
        <w:t>reduction in license</w:t>
      </w:r>
      <w:r>
        <w:rPr>
          <w:rFonts w:ascii="Verdana" w:eastAsia="Verdana" w:hAnsi="Verdana" w:cs="Verdana"/>
          <w:color w:val="000000"/>
          <w:sz w:val="24"/>
          <w:szCs w:val="24"/>
        </w:rPr>
        <w:t xml:space="preserve"> </w:t>
      </w:r>
      <w:r w:rsidR="00EE06C8" w:rsidRPr="00EE06C8">
        <w:rPr>
          <w:rFonts w:ascii="Verdana" w:eastAsia="Verdana" w:hAnsi="Verdana" w:cs="Verdana"/>
          <w:color w:val="000000"/>
          <w:sz w:val="24"/>
          <w:szCs w:val="24"/>
        </w:rPr>
        <w:t>fee as decided by the tender committee.</w:t>
      </w:r>
    </w:p>
    <w:p w:rsidR="00EE06C8" w:rsidRPr="00A43654" w:rsidRDefault="00EE06C8" w:rsidP="00B262C5">
      <w:pPr>
        <w:pStyle w:val="normal0"/>
        <w:numPr>
          <w:ilvl w:val="0"/>
          <w:numId w:val="9"/>
        </w:numPr>
        <w:pBdr>
          <w:top w:val="nil"/>
          <w:left w:val="nil"/>
          <w:bottom w:val="nil"/>
          <w:right w:val="nil"/>
          <w:between w:val="nil"/>
        </w:pBdr>
        <w:spacing w:line="360" w:lineRule="auto"/>
        <w:ind w:left="540" w:hanging="540"/>
        <w:jc w:val="both"/>
        <w:rPr>
          <w:rFonts w:ascii="Verdana" w:eastAsia="Verdana" w:hAnsi="Verdana" w:cs="Verdana"/>
          <w:color w:val="000000"/>
          <w:sz w:val="24"/>
          <w:szCs w:val="24"/>
        </w:rPr>
      </w:pPr>
      <w:r w:rsidRPr="00A43654">
        <w:rPr>
          <w:rFonts w:ascii="Verdana" w:eastAsia="Verdana" w:hAnsi="Verdana" w:cs="Verdana"/>
          <w:color w:val="000000"/>
          <w:sz w:val="24"/>
          <w:szCs w:val="24"/>
        </w:rPr>
        <w:t>In case of any dispute or differences arising on the terms and conditions of the tender or contract</w:t>
      </w:r>
      <w:r w:rsidR="006A4DEC" w:rsidRPr="00A43654">
        <w:rPr>
          <w:rFonts w:ascii="Verdana" w:eastAsia="Verdana" w:hAnsi="Verdana" w:cs="Verdana"/>
          <w:color w:val="000000"/>
          <w:sz w:val="24"/>
          <w:szCs w:val="24"/>
        </w:rPr>
        <w:t xml:space="preserve"> </w:t>
      </w:r>
      <w:r w:rsidRPr="00A43654">
        <w:rPr>
          <w:rFonts w:ascii="Verdana" w:eastAsia="Verdana" w:hAnsi="Verdana" w:cs="Verdana"/>
          <w:color w:val="000000"/>
          <w:sz w:val="24"/>
          <w:szCs w:val="24"/>
        </w:rPr>
        <w:t>as the case</w:t>
      </w:r>
      <w:r w:rsidR="006A4DEC" w:rsidRPr="00A43654">
        <w:rPr>
          <w:rFonts w:ascii="Verdana" w:eastAsia="Verdana" w:hAnsi="Verdana" w:cs="Verdana"/>
          <w:color w:val="000000"/>
          <w:sz w:val="24"/>
          <w:szCs w:val="24"/>
        </w:rPr>
        <w:t xml:space="preserve"> </w:t>
      </w:r>
      <w:r w:rsidRPr="00A43654">
        <w:rPr>
          <w:rFonts w:ascii="Verdana" w:eastAsia="Verdana" w:hAnsi="Verdana" w:cs="Verdana"/>
          <w:color w:val="000000"/>
          <w:sz w:val="24"/>
          <w:szCs w:val="24"/>
        </w:rPr>
        <w:t xml:space="preserve">may be, </w:t>
      </w:r>
      <w:r w:rsidR="00A43654">
        <w:rPr>
          <w:rFonts w:ascii="Verdana" w:eastAsia="Verdana" w:hAnsi="Verdana" w:cs="Verdana"/>
          <w:color w:val="000000"/>
          <w:sz w:val="24"/>
          <w:szCs w:val="24"/>
        </w:rPr>
        <w:t>the contractor may approach the Chairman &amp; Managing Director, KSRTC for re</w:t>
      </w:r>
      <w:r w:rsidR="00330E17">
        <w:rPr>
          <w:rFonts w:ascii="Verdana" w:eastAsia="Verdana" w:hAnsi="Verdana" w:cs="Verdana"/>
          <w:color w:val="000000"/>
          <w:sz w:val="24"/>
          <w:szCs w:val="24"/>
        </w:rPr>
        <w:t>a</w:t>
      </w:r>
      <w:r w:rsidR="00A43654">
        <w:rPr>
          <w:rFonts w:ascii="Verdana" w:eastAsia="Verdana" w:hAnsi="Verdana" w:cs="Verdana"/>
          <w:color w:val="000000"/>
          <w:sz w:val="24"/>
          <w:szCs w:val="24"/>
        </w:rPr>
        <w:t>dressal</w:t>
      </w:r>
      <w:r w:rsidRPr="00A43654">
        <w:rPr>
          <w:rFonts w:ascii="Verdana" w:eastAsia="Verdana" w:hAnsi="Verdana" w:cs="Verdana"/>
          <w:color w:val="000000"/>
          <w:sz w:val="24"/>
          <w:szCs w:val="24"/>
        </w:rPr>
        <w:t>.</w:t>
      </w:r>
    </w:p>
    <w:p w:rsidR="004717D8" w:rsidRPr="00A704AE" w:rsidRDefault="0018453E" w:rsidP="007F6F78">
      <w:pPr>
        <w:pStyle w:val="normal0"/>
        <w:numPr>
          <w:ilvl w:val="0"/>
          <w:numId w:val="2"/>
        </w:numPr>
        <w:tabs>
          <w:tab w:val="left" w:pos="450"/>
        </w:tabs>
        <w:spacing w:line="360" w:lineRule="auto"/>
        <w:ind w:hanging="720"/>
        <w:jc w:val="both"/>
        <w:rPr>
          <w:rFonts w:ascii="Verdana" w:eastAsia="Verdana" w:hAnsi="Verdana" w:cs="Verdana"/>
          <w:color w:val="222222"/>
        </w:rPr>
      </w:pPr>
      <w:r>
        <w:rPr>
          <w:rFonts w:ascii="Verdana" w:eastAsia="Verdana" w:hAnsi="Verdana" w:cs="Verdana"/>
          <w:b/>
          <w:sz w:val="24"/>
          <w:szCs w:val="24"/>
          <w:u w:val="single"/>
        </w:rPr>
        <w:t>MODE OF SUBMITTING TENDERS</w:t>
      </w:r>
    </w:p>
    <w:p w:rsidR="0009635E" w:rsidRDefault="001D5AA6" w:rsidP="0009635E">
      <w:pPr>
        <w:pStyle w:val="normal0"/>
        <w:pBdr>
          <w:top w:val="nil"/>
          <w:left w:val="nil"/>
          <w:bottom w:val="nil"/>
          <w:right w:val="nil"/>
          <w:between w:val="nil"/>
        </w:pBdr>
        <w:spacing w:before="120" w:after="120" w:line="276" w:lineRule="auto"/>
        <w:jc w:val="both"/>
        <w:rPr>
          <w:rFonts w:ascii="Verdana" w:eastAsia="Verdana" w:hAnsi="Verdana" w:cs="Verdana"/>
          <w:color w:val="000000"/>
          <w:sz w:val="24"/>
          <w:szCs w:val="24"/>
        </w:rPr>
      </w:pPr>
      <w:r>
        <w:rPr>
          <w:rFonts w:ascii="Verdana" w:eastAsia="Verdana" w:hAnsi="Verdana" w:cs="Verdana"/>
          <w:color w:val="000000"/>
          <w:sz w:val="24"/>
          <w:szCs w:val="24"/>
        </w:rPr>
        <w:tab/>
      </w:r>
      <w:r w:rsidR="0018453E">
        <w:rPr>
          <w:rFonts w:ascii="Verdana" w:eastAsia="Verdana" w:hAnsi="Verdana" w:cs="Verdana"/>
          <w:color w:val="000000"/>
          <w:sz w:val="24"/>
          <w:szCs w:val="24"/>
        </w:rPr>
        <w:t>Tender documents shall be submitted through e-Tender.</w:t>
      </w:r>
      <w:r w:rsidR="00A704AE">
        <w:rPr>
          <w:rFonts w:ascii="Verdana" w:eastAsia="Verdana" w:hAnsi="Verdana" w:cs="Verdana"/>
          <w:color w:val="000000"/>
          <w:sz w:val="24"/>
          <w:szCs w:val="24"/>
        </w:rPr>
        <w:t xml:space="preserve"> </w:t>
      </w:r>
      <w:r w:rsidR="0018453E">
        <w:rPr>
          <w:rFonts w:ascii="Verdana" w:eastAsia="Verdana" w:hAnsi="Verdana" w:cs="Verdana"/>
          <w:color w:val="000000"/>
          <w:sz w:val="24"/>
          <w:szCs w:val="24"/>
        </w:rPr>
        <w:t>One for</w:t>
      </w:r>
      <w:r w:rsidR="00A704AE">
        <w:rPr>
          <w:rFonts w:ascii="Verdana" w:eastAsia="Verdana" w:hAnsi="Verdana" w:cs="Verdana"/>
          <w:color w:val="000000"/>
          <w:sz w:val="24"/>
          <w:szCs w:val="24"/>
        </w:rPr>
        <w:t xml:space="preserve"> </w:t>
      </w:r>
    </w:p>
    <w:p w:rsidR="0009635E" w:rsidRDefault="001D5AA6" w:rsidP="0009635E">
      <w:pPr>
        <w:pStyle w:val="normal0"/>
        <w:pBdr>
          <w:top w:val="nil"/>
          <w:left w:val="nil"/>
          <w:bottom w:val="nil"/>
          <w:right w:val="nil"/>
          <w:between w:val="nil"/>
        </w:pBdr>
        <w:spacing w:before="120" w:after="120" w:line="276" w:lineRule="auto"/>
        <w:jc w:val="both"/>
        <w:rPr>
          <w:rFonts w:ascii="Verdana" w:eastAsia="Verdana" w:hAnsi="Verdana" w:cs="Verdana"/>
          <w:color w:val="000000"/>
          <w:sz w:val="24"/>
          <w:szCs w:val="24"/>
        </w:rPr>
      </w:pPr>
      <w:r>
        <w:rPr>
          <w:rFonts w:ascii="Verdana" w:eastAsia="Verdana" w:hAnsi="Verdana" w:cs="Verdana"/>
          <w:b/>
          <w:color w:val="000000"/>
          <w:sz w:val="24"/>
          <w:szCs w:val="24"/>
        </w:rPr>
        <w:tab/>
      </w:r>
      <w:r w:rsidR="0018453E">
        <w:rPr>
          <w:rFonts w:ascii="Verdana" w:eastAsia="Verdana" w:hAnsi="Verdana" w:cs="Verdana"/>
          <w:b/>
          <w:color w:val="000000"/>
          <w:sz w:val="24"/>
          <w:szCs w:val="24"/>
        </w:rPr>
        <w:t>Pre- Qualification Bid</w:t>
      </w:r>
      <w:r w:rsidR="0018453E">
        <w:rPr>
          <w:rFonts w:ascii="Verdana" w:eastAsia="Verdana" w:hAnsi="Verdana" w:cs="Verdana"/>
          <w:color w:val="000000"/>
          <w:sz w:val="24"/>
          <w:szCs w:val="24"/>
        </w:rPr>
        <w:t xml:space="preserve"> and the other for </w:t>
      </w:r>
      <w:r w:rsidR="0018453E">
        <w:rPr>
          <w:rFonts w:ascii="Verdana" w:eastAsia="Verdana" w:hAnsi="Verdana" w:cs="Verdana"/>
          <w:b/>
          <w:color w:val="000000"/>
          <w:sz w:val="24"/>
          <w:szCs w:val="24"/>
        </w:rPr>
        <w:t>Price Bid</w:t>
      </w:r>
      <w:r w:rsidR="0018453E">
        <w:rPr>
          <w:rFonts w:ascii="Verdana" w:eastAsia="Verdana" w:hAnsi="Verdana" w:cs="Verdana"/>
          <w:color w:val="000000"/>
          <w:sz w:val="24"/>
          <w:szCs w:val="24"/>
        </w:rPr>
        <w:t xml:space="preserve">. </w:t>
      </w:r>
    </w:p>
    <w:p w:rsidR="004717D8" w:rsidRPr="0009635E" w:rsidRDefault="0018453E" w:rsidP="007F6F78">
      <w:pPr>
        <w:pStyle w:val="normal0"/>
        <w:numPr>
          <w:ilvl w:val="0"/>
          <w:numId w:val="2"/>
        </w:numPr>
        <w:pBdr>
          <w:top w:val="nil"/>
          <w:left w:val="nil"/>
          <w:bottom w:val="nil"/>
          <w:right w:val="nil"/>
          <w:between w:val="nil"/>
        </w:pBdr>
        <w:spacing w:before="120" w:after="120" w:line="360" w:lineRule="auto"/>
        <w:jc w:val="both"/>
        <w:rPr>
          <w:rFonts w:ascii="Verdana" w:eastAsia="Verdana" w:hAnsi="Verdana" w:cs="Verdana"/>
          <w:b/>
          <w:color w:val="000000"/>
          <w:sz w:val="22"/>
          <w:szCs w:val="22"/>
          <w:u w:val="single"/>
        </w:rPr>
      </w:pPr>
      <w:r w:rsidRPr="0009635E">
        <w:rPr>
          <w:rFonts w:ascii="Verdana" w:eastAsia="Verdana" w:hAnsi="Verdana" w:cs="Verdana"/>
          <w:b/>
          <w:color w:val="000000"/>
          <w:sz w:val="22"/>
          <w:szCs w:val="22"/>
          <w:u w:val="single"/>
        </w:rPr>
        <w:t>Documents to be uploaded along with Pre-Qualification Bid</w:t>
      </w:r>
    </w:p>
    <w:p w:rsidR="004717D8" w:rsidRPr="00BE1BB4" w:rsidRDefault="0018453E" w:rsidP="001D5AA6">
      <w:pPr>
        <w:pStyle w:val="normal0"/>
        <w:numPr>
          <w:ilvl w:val="1"/>
          <w:numId w:val="3"/>
        </w:numPr>
        <w:pBdr>
          <w:top w:val="nil"/>
          <w:left w:val="nil"/>
          <w:bottom w:val="nil"/>
          <w:right w:val="nil"/>
          <w:between w:val="nil"/>
        </w:pBdr>
        <w:spacing w:line="360" w:lineRule="auto"/>
        <w:ind w:left="180" w:firstLine="90"/>
        <w:jc w:val="both"/>
        <w:rPr>
          <w:sz w:val="24"/>
          <w:szCs w:val="24"/>
        </w:rPr>
      </w:pPr>
      <w:r w:rsidRPr="00BE1BB4">
        <w:rPr>
          <w:rFonts w:ascii="Verdana" w:eastAsia="Verdana" w:hAnsi="Verdana" w:cs="Verdana"/>
          <w:sz w:val="24"/>
          <w:szCs w:val="24"/>
        </w:rPr>
        <w:t>General information about the Tenderer (Annexure I).</w:t>
      </w:r>
    </w:p>
    <w:p w:rsidR="004717D8" w:rsidRPr="00BE1BB4" w:rsidRDefault="0018453E" w:rsidP="007F6F78">
      <w:pPr>
        <w:pStyle w:val="normal0"/>
        <w:numPr>
          <w:ilvl w:val="1"/>
          <w:numId w:val="3"/>
        </w:numPr>
        <w:spacing w:line="360" w:lineRule="auto"/>
        <w:ind w:left="720" w:hanging="450"/>
        <w:jc w:val="both"/>
        <w:rPr>
          <w:sz w:val="24"/>
          <w:szCs w:val="24"/>
        </w:rPr>
      </w:pPr>
      <w:r w:rsidRPr="00BE1BB4">
        <w:rPr>
          <w:rFonts w:ascii="Verdana" w:eastAsia="Verdana" w:hAnsi="Verdana" w:cs="Verdana"/>
          <w:sz w:val="24"/>
          <w:szCs w:val="24"/>
        </w:rPr>
        <w:t xml:space="preserve">An affidavit as per format in Annexure– </w:t>
      </w:r>
      <w:r w:rsidR="00711573">
        <w:rPr>
          <w:rFonts w:ascii="Verdana" w:eastAsia="Verdana" w:hAnsi="Verdana" w:cs="Verdana"/>
          <w:sz w:val="24"/>
          <w:szCs w:val="24"/>
        </w:rPr>
        <w:t>III</w:t>
      </w:r>
      <w:r w:rsidRPr="00BE1BB4">
        <w:rPr>
          <w:rFonts w:ascii="Verdana" w:eastAsia="Verdana" w:hAnsi="Verdana" w:cs="Verdana"/>
          <w:sz w:val="24"/>
          <w:szCs w:val="24"/>
        </w:rPr>
        <w:t xml:space="preserve"> (Anti-Blacklisting</w:t>
      </w:r>
      <w:r w:rsidR="003801C9">
        <w:rPr>
          <w:rFonts w:ascii="Verdana" w:eastAsia="Verdana" w:hAnsi="Verdana" w:cs="Verdana"/>
          <w:sz w:val="24"/>
          <w:szCs w:val="24"/>
        </w:rPr>
        <w:t xml:space="preserve"> &amp; no litigation/default</w:t>
      </w:r>
      <w:r w:rsidR="005611B8" w:rsidRPr="00BE1BB4">
        <w:rPr>
          <w:rFonts w:ascii="Verdana" w:eastAsia="Verdana" w:hAnsi="Verdana" w:cs="Verdana"/>
          <w:sz w:val="24"/>
          <w:szCs w:val="24"/>
        </w:rPr>
        <w:t xml:space="preserve"> </w:t>
      </w:r>
      <w:r w:rsidRPr="00BE1BB4">
        <w:rPr>
          <w:rFonts w:ascii="Verdana" w:eastAsia="Verdana" w:hAnsi="Verdana" w:cs="Verdana"/>
          <w:sz w:val="24"/>
          <w:szCs w:val="24"/>
        </w:rPr>
        <w:t>Affidavit) attested by NOTARY</w:t>
      </w:r>
    </w:p>
    <w:p w:rsidR="00D02B14" w:rsidRPr="00BE1BB4" w:rsidRDefault="00D02B14" w:rsidP="007F6F78">
      <w:pPr>
        <w:pStyle w:val="normal0"/>
        <w:numPr>
          <w:ilvl w:val="1"/>
          <w:numId w:val="3"/>
        </w:numPr>
        <w:spacing w:line="360" w:lineRule="auto"/>
        <w:ind w:left="720" w:hanging="450"/>
        <w:jc w:val="both"/>
        <w:rPr>
          <w:sz w:val="24"/>
          <w:szCs w:val="24"/>
        </w:rPr>
      </w:pPr>
      <w:r w:rsidRPr="00BE1BB4">
        <w:rPr>
          <w:rFonts w:ascii="Verdana" w:eastAsia="Verdana" w:hAnsi="Verdana" w:cs="Verdana"/>
          <w:sz w:val="24"/>
          <w:szCs w:val="24"/>
        </w:rPr>
        <w:t>Bidder shall submit the self attested copies of:</w:t>
      </w:r>
    </w:p>
    <w:p w:rsidR="00D02B14" w:rsidRPr="00BE1BB4" w:rsidRDefault="00D02B14" w:rsidP="007F6F78">
      <w:pPr>
        <w:pStyle w:val="normal0"/>
        <w:numPr>
          <w:ilvl w:val="0"/>
          <w:numId w:val="8"/>
        </w:numPr>
        <w:spacing w:line="360" w:lineRule="auto"/>
        <w:jc w:val="both"/>
        <w:rPr>
          <w:sz w:val="24"/>
          <w:szCs w:val="24"/>
        </w:rPr>
      </w:pPr>
      <w:r w:rsidRPr="00BE1BB4">
        <w:rPr>
          <w:rFonts w:ascii="Verdana" w:eastAsia="Verdana" w:hAnsi="Verdana" w:cs="Verdana"/>
          <w:sz w:val="24"/>
          <w:szCs w:val="24"/>
        </w:rPr>
        <w:t>PAN Card</w:t>
      </w:r>
    </w:p>
    <w:p w:rsidR="00D02B14" w:rsidRPr="00BE1BB4" w:rsidRDefault="00D02B14" w:rsidP="007F6F78">
      <w:pPr>
        <w:pStyle w:val="normal0"/>
        <w:numPr>
          <w:ilvl w:val="0"/>
          <w:numId w:val="8"/>
        </w:numPr>
        <w:spacing w:line="360" w:lineRule="auto"/>
        <w:jc w:val="both"/>
        <w:rPr>
          <w:sz w:val="24"/>
          <w:szCs w:val="24"/>
        </w:rPr>
      </w:pPr>
      <w:r w:rsidRPr="00BE1BB4">
        <w:rPr>
          <w:rFonts w:ascii="Verdana" w:eastAsia="Verdana" w:hAnsi="Verdana" w:cs="Verdana"/>
          <w:sz w:val="24"/>
          <w:szCs w:val="24"/>
        </w:rPr>
        <w:t>Firm/ Company Registration Certificate</w:t>
      </w:r>
    </w:p>
    <w:p w:rsidR="00D02B14" w:rsidRPr="00BE1BB4" w:rsidRDefault="00D02B14" w:rsidP="007F6F78">
      <w:pPr>
        <w:pStyle w:val="normal0"/>
        <w:numPr>
          <w:ilvl w:val="0"/>
          <w:numId w:val="8"/>
        </w:numPr>
        <w:spacing w:line="360" w:lineRule="auto"/>
        <w:jc w:val="both"/>
        <w:rPr>
          <w:sz w:val="24"/>
          <w:szCs w:val="24"/>
        </w:rPr>
      </w:pPr>
      <w:r w:rsidRPr="00BE1BB4">
        <w:rPr>
          <w:rFonts w:ascii="Verdana" w:eastAsia="Verdana" w:hAnsi="Verdana" w:cs="Verdana"/>
          <w:sz w:val="24"/>
          <w:szCs w:val="24"/>
        </w:rPr>
        <w:t>Valid GST Certificate (In case of GST registration out of Kerala, an undertaking in the form of Notarized affidavit to cause the GST registration within the State of Kerala before signing the agreement.</w:t>
      </w:r>
    </w:p>
    <w:p w:rsidR="00D02B14" w:rsidRPr="00BE1BB4" w:rsidRDefault="00D02B14" w:rsidP="007F6F78">
      <w:pPr>
        <w:pStyle w:val="normal0"/>
        <w:numPr>
          <w:ilvl w:val="0"/>
          <w:numId w:val="8"/>
        </w:numPr>
        <w:spacing w:line="360" w:lineRule="auto"/>
        <w:jc w:val="both"/>
        <w:rPr>
          <w:sz w:val="24"/>
          <w:szCs w:val="24"/>
        </w:rPr>
      </w:pPr>
      <w:r w:rsidRPr="00BE1BB4">
        <w:rPr>
          <w:rFonts w:ascii="Verdana" w:eastAsia="Verdana" w:hAnsi="Verdana" w:cs="Verdana"/>
          <w:sz w:val="24"/>
          <w:szCs w:val="24"/>
        </w:rPr>
        <w:t xml:space="preserve">Annual Business Turnover Certificate as per Annexure </w:t>
      </w:r>
      <w:r w:rsidR="00BE1BB4" w:rsidRPr="00BE1BB4">
        <w:rPr>
          <w:rFonts w:ascii="Verdana" w:eastAsia="Verdana" w:hAnsi="Verdana" w:cs="Verdana"/>
          <w:sz w:val="24"/>
          <w:szCs w:val="24"/>
        </w:rPr>
        <w:t>-</w:t>
      </w:r>
      <w:r w:rsidR="00711573">
        <w:rPr>
          <w:rFonts w:ascii="Verdana" w:eastAsia="Verdana" w:hAnsi="Verdana" w:cs="Verdana"/>
          <w:sz w:val="24"/>
          <w:szCs w:val="24"/>
        </w:rPr>
        <w:t>II</w:t>
      </w:r>
    </w:p>
    <w:p w:rsidR="00D02B14" w:rsidRPr="00BE1BB4" w:rsidRDefault="00D02B14" w:rsidP="007F6F78">
      <w:pPr>
        <w:pStyle w:val="normal0"/>
        <w:numPr>
          <w:ilvl w:val="0"/>
          <w:numId w:val="8"/>
        </w:numPr>
        <w:spacing w:line="360" w:lineRule="auto"/>
        <w:jc w:val="both"/>
        <w:rPr>
          <w:sz w:val="24"/>
          <w:szCs w:val="24"/>
        </w:rPr>
      </w:pPr>
      <w:r w:rsidRPr="00BE1BB4">
        <w:rPr>
          <w:rFonts w:ascii="Verdana" w:eastAsia="Verdana" w:hAnsi="Verdana" w:cs="Verdana"/>
          <w:sz w:val="24"/>
          <w:szCs w:val="24"/>
        </w:rPr>
        <w:t>Documentary proof of bidder having experience in successful execution and satisfactory completion of contracts as specified in the NIT.</w:t>
      </w:r>
    </w:p>
    <w:p w:rsidR="00D02B14" w:rsidRPr="00BE1BB4" w:rsidRDefault="00D02B14" w:rsidP="007F6F78">
      <w:pPr>
        <w:pStyle w:val="normal0"/>
        <w:numPr>
          <w:ilvl w:val="0"/>
          <w:numId w:val="8"/>
        </w:numPr>
        <w:spacing w:line="360" w:lineRule="auto"/>
        <w:jc w:val="both"/>
        <w:rPr>
          <w:sz w:val="24"/>
          <w:szCs w:val="24"/>
        </w:rPr>
      </w:pPr>
      <w:r w:rsidRPr="00BE1BB4">
        <w:rPr>
          <w:rFonts w:ascii="Verdana" w:eastAsia="Verdana" w:hAnsi="Verdana" w:cs="Verdana"/>
          <w:sz w:val="24"/>
          <w:szCs w:val="24"/>
        </w:rPr>
        <w:t>Copy of tender document</w:t>
      </w:r>
      <w:r w:rsidR="00BB1E7B">
        <w:rPr>
          <w:rFonts w:ascii="Verdana" w:eastAsia="Verdana" w:hAnsi="Verdana" w:cs="Verdana"/>
          <w:sz w:val="24"/>
          <w:szCs w:val="24"/>
        </w:rPr>
        <w:t xml:space="preserve">s including all corrigendum </w:t>
      </w:r>
      <w:r w:rsidR="00B82D26" w:rsidRPr="00BE1BB4">
        <w:rPr>
          <w:rFonts w:ascii="Verdana" w:eastAsia="Verdana" w:hAnsi="Verdana" w:cs="Verdana"/>
          <w:sz w:val="24"/>
          <w:szCs w:val="24"/>
        </w:rPr>
        <w:t>/ addendums signed in all pages with seal.</w:t>
      </w:r>
    </w:p>
    <w:p w:rsidR="00B82D26" w:rsidRDefault="00B82D26" w:rsidP="007F6F78">
      <w:pPr>
        <w:pStyle w:val="normal0"/>
        <w:numPr>
          <w:ilvl w:val="0"/>
          <w:numId w:val="8"/>
        </w:numPr>
        <w:spacing w:line="360" w:lineRule="auto"/>
        <w:jc w:val="both"/>
        <w:rPr>
          <w:rFonts w:ascii="Verdana" w:eastAsia="Verdana" w:hAnsi="Verdana" w:cs="Verdana"/>
          <w:sz w:val="24"/>
          <w:szCs w:val="24"/>
        </w:rPr>
      </w:pPr>
      <w:r w:rsidRPr="00BE1BB4">
        <w:rPr>
          <w:rFonts w:ascii="Verdana" w:eastAsia="Verdana" w:hAnsi="Verdana" w:cs="Verdana"/>
          <w:sz w:val="24"/>
          <w:szCs w:val="24"/>
        </w:rPr>
        <w:t>Tender Fee receipt &amp; EMD Payment receipt (with clear payment references)</w:t>
      </w:r>
    </w:p>
    <w:p w:rsidR="006C7D28" w:rsidRPr="00BE1BB4" w:rsidRDefault="006C7D28" w:rsidP="006C7D28">
      <w:pPr>
        <w:pStyle w:val="normal0"/>
        <w:spacing w:line="360" w:lineRule="auto"/>
        <w:ind w:left="1440"/>
        <w:jc w:val="both"/>
        <w:rPr>
          <w:rFonts w:ascii="Verdana" w:eastAsia="Verdana" w:hAnsi="Verdana" w:cs="Verdana"/>
          <w:sz w:val="24"/>
          <w:szCs w:val="24"/>
        </w:rPr>
      </w:pPr>
    </w:p>
    <w:p w:rsidR="004717D8" w:rsidRPr="00BE1BB4" w:rsidRDefault="0018453E" w:rsidP="007F6F78">
      <w:pPr>
        <w:pStyle w:val="normal0"/>
        <w:widowControl w:val="0"/>
        <w:numPr>
          <w:ilvl w:val="0"/>
          <w:numId w:val="2"/>
        </w:numPr>
        <w:pBdr>
          <w:top w:val="nil"/>
          <w:left w:val="nil"/>
          <w:bottom w:val="nil"/>
          <w:right w:val="nil"/>
          <w:between w:val="nil"/>
        </w:pBdr>
        <w:tabs>
          <w:tab w:val="left" w:pos="-4111"/>
          <w:tab w:val="left" w:pos="9900"/>
        </w:tabs>
        <w:spacing w:before="120" w:after="120"/>
        <w:ind w:left="270" w:hanging="630"/>
        <w:jc w:val="both"/>
        <w:rPr>
          <w:rFonts w:ascii="Verdana" w:eastAsia="Verdana" w:hAnsi="Verdana" w:cs="Verdana"/>
          <w:color w:val="000000"/>
          <w:sz w:val="24"/>
          <w:szCs w:val="24"/>
        </w:rPr>
      </w:pPr>
      <w:r w:rsidRPr="00BE1BB4">
        <w:rPr>
          <w:rFonts w:ascii="Verdana" w:eastAsia="Verdana" w:hAnsi="Verdana" w:cs="Verdana"/>
          <w:b/>
          <w:color w:val="000000"/>
          <w:sz w:val="22"/>
          <w:szCs w:val="22"/>
        </w:rPr>
        <w:lastRenderedPageBreak/>
        <w:t>TENDER PROCESS</w:t>
      </w:r>
      <w:r w:rsidRPr="00BE1BB4">
        <w:rPr>
          <w:rFonts w:ascii="Verdana" w:eastAsia="Verdana" w:hAnsi="Verdana" w:cs="Verdana"/>
          <w:color w:val="000000"/>
          <w:sz w:val="22"/>
          <w:szCs w:val="22"/>
        </w:rPr>
        <w:t>:</w:t>
      </w:r>
    </w:p>
    <w:p w:rsidR="00D3626D" w:rsidRPr="00D3626D" w:rsidRDefault="00D3626D" w:rsidP="00D3626D">
      <w:pPr>
        <w:pStyle w:val="normal0"/>
        <w:widowControl w:val="0"/>
        <w:pBdr>
          <w:top w:val="nil"/>
          <w:left w:val="nil"/>
          <w:bottom w:val="nil"/>
          <w:right w:val="nil"/>
          <w:between w:val="nil"/>
        </w:pBdr>
        <w:tabs>
          <w:tab w:val="left" w:pos="-4111"/>
          <w:tab w:val="left" w:pos="9900"/>
        </w:tabs>
        <w:spacing w:before="120" w:after="120" w:line="276" w:lineRule="auto"/>
        <w:ind w:left="665"/>
        <w:jc w:val="both"/>
        <w:rPr>
          <w:rFonts w:ascii="Verdana" w:eastAsia="Verdana" w:hAnsi="Verdana" w:cs="Verdana"/>
          <w:color w:val="000000"/>
          <w:sz w:val="24"/>
          <w:szCs w:val="24"/>
        </w:rPr>
      </w:pPr>
      <w:r w:rsidRPr="00D3626D">
        <w:rPr>
          <w:rFonts w:ascii="Verdana" w:eastAsia="Verdana" w:hAnsi="Verdana" w:cs="Verdana"/>
          <w:color w:val="000000"/>
          <w:sz w:val="24"/>
          <w:szCs w:val="24"/>
        </w:rPr>
        <w:t>The tender evaluation will be undertaken in four rounds.</w:t>
      </w:r>
    </w:p>
    <w:p w:rsidR="00D3626D" w:rsidRPr="00D3626D" w:rsidRDefault="001D5AA6" w:rsidP="001D5AA6">
      <w:pPr>
        <w:pStyle w:val="normal0"/>
        <w:widowControl w:val="0"/>
        <w:pBdr>
          <w:top w:val="nil"/>
          <w:left w:val="nil"/>
          <w:bottom w:val="nil"/>
          <w:right w:val="nil"/>
          <w:between w:val="nil"/>
        </w:pBdr>
        <w:tabs>
          <w:tab w:val="left" w:pos="-4111"/>
        </w:tabs>
        <w:spacing w:before="120" w:after="120" w:line="276" w:lineRule="auto"/>
        <w:ind w:left="270"/>
        <w:jc w:val="both"/>
        <w:rPr>
          <w:rFonts w:ascii="Verdana" w:eastAsia="Verdana" w:hAnsi="Verdana" w:cs="Verdana"/>
          <w:b/>
          <w:bCs/>
          <w:color w:val="000000"/>
          <w:sz w:val="24"/>
          <w:szCs w:val="24"/>
        </w:rPr>
      </w:pPr>
      <w:r>
        <w:rPr>
          <w:rFonts w:ascii="Verdana" w:eastAsia="Verdana" w:hAnsi="Verdana" w:cs="Verdana"/>
          <w:b/>
          <w:bCs/>
          <w:color w:val="000000"/>
          <w:sz w:val="24"/>
          <w:szCs w:val="24"/>
        </w:rPr>
        <w:tab/>
      </w:r>
      <w:r>
        <w:rPr>
          <w:rFonts w:ascii="Verdana" w:eastAsia="Verdana" w:hAnsi="Verdana" w:cs="Verdana"/>
          <w:b/>
          <w:bCs/>
          <w:color w:val="000000"/>
          <w:sz w:val="24"/>
          <w:szCs w:val="24"/>
        </w:rPr>
        <w:tab/>
      </w:r>
      <w:r w:rsidR="00D3626D" w:rsidRPr="00D3626D">
        <w:rPr>
          <w:rFonts w:ascii="Verdana" w:eastAsia="Verdana" w:hAnsi="Verdana" w:cs="Verdana"/>
          <w:b/>
          <w:bCs/>
          <w:color w:val="000000"/>
          <w:sz w:val="24"/>
          <w:szCs w:val="24"/>
        </w:rPr>
        <w:t>Round 1 - Opening of technical bid documents</w:t>
      </w:r>
    </w:p>
    <w:p w:rsidR="00D3626D" w:rsidRPr="00D3626D" w:rsidRDefault="001D5AA6" w:rsidP="001D5AA6">
      <w:pPr>
        <w:pStyle w:val="normal0"/>
        <w:widowControl w:val="0"/>
        <w:pBdr>
          <w:top w:val="nil"/>
          <w:left w:val="nil"/>
          <w:bottom w:val="nil"/>
          <w:right w:val="nil"/>
          <w:between w:val="nil"/>
        </w:pBdr>
        <w:tabs>
          <w:tab w:val="left" w:pos="-4111"/>
        </w:tabs>
        <w:spacing w:before="120" w:after="120" w:line="276" w:lineRule="auto"/>
        <w:ind w:left="665"/>
        <w:jc w:val="both"/>
        <w:rPr>
          <w:rFonts w:ascii="Verdana" w:eastAsia="Verdana" w:hAnsi="Verdana" w:cs="Verdana"/>
          <w:b/>
          <w:bCs/>
          <w:color w:val="000000"/>
          <w:sz w:val="24"/>
          <w:szCs w:val="24"/>
        </w:rPr>
      </w:pPr>
      <w:r>
        <w:rPr>
          <w:rFonts w:ascii="Verdana" w:eastAsia="Verdana" w:hAnsi="Verdana" w:cs="Verdana"/>
          <w:b/>
          <w:bCs/>
          <w:color w:val="000000"/>
          <w:sz w:val="24"/>
          <w:szCs w:val="24"/>
        </w:rPr>
        <w:tab/>
      </w:r>
      <w:r>
        <w:rPr>
          <w:rFonts w:ascii="Verdana" w:eastAsia="Verdana" w:hAnsi="Verdana" w:cs="Verdana"/>
          <w:b/>
          <w:bCs/>
          <w:color w:val="000000"/>
          <w:sz w:val="24"/>
          <w:szCs w:val="24"/>
        </w:rPr>
        <w:tab/>
      </w:r>
      <w:r w:rsidR="00D3626D" w:rsidRPr="00D3626D">
        <w:rPr>
          <w:rFonts w:ascii="Verdana" w:eastAsia="Verdana" w:hAnsi="Verdana" w:cs="Verdana"/>
          <w:b/>
          <w:bCs/>
          <w:color w:val="000000"/>
          <w:sz w:val="24"/>
          <w:szCs w:val="24"/>
        </w:rPr>
        <w:t>Round 2 -Document evaluation.</w:t>
      </w:r>
    </w:p>
    <w:p w:rsidR="00D3626D" w:rsidRPr="00D3626D" w:rsidRDefault="001D5AA6" w:rsidP="001D5AA6">
      <w:pPr>
        <w:pStyle w:val="normal0"/>
        <w:widowControl w:val="0"/>
        <w:pBdr>
          <w:top w:val="nil"/>
          <w:left w:val="nil"/>
          <w:bottom w:val="nil"/>
          <w:right w:val="nil"/>
          <w:between w:val="nil"/>
        </w:pBdr>
        <w:tabs>
          <w:tab w:val="left" w:pos="-4111"/>
        </w:tabs>
        <w:spacing w:before="120" w:after="120" w:line="276" w:lineRule="auto"/>
        <w:ind w:left="665"/>
        <w:jc w:val="both"/>
        <w:rPr>
          <w:rFonts w:ascii="Verdana" w:eastAsia="Verdana" w:hAnsi="Verdana" w:cs="Verdana"/>
          <w:b/>
          <w:bCs/>
          <w:color w:val="000000"/>
          <w:sz w:val="24"/>
          <w:szCs w:val="24"/>
        </w:rPr>
      </w:pPr>
      <w:r>
        <w:rPr>
          <w:rFonts w:ascii="Verdana" w:eastAsia="Verdana" w:hAnsi="Verdana" w:cs="Verdana"/>
          <w:b/>
          <w:bCs/>
          <w:color w:val="000000"/>
          <w:sz w:val="24"/>
          <w:szCs w:val="24"/>
        </w:rPr>
        <w:tab/>
      </w:r>
      <w:r>
        <w:rPr>
          <w:rFonts w:ascii="Verdana" w:eastAsia="Verdana" w:hAnsi="Verdana" w:cs="Verdana"/>
          <w:b/>
          <w:bCs/>
          <w:color w:val="000000"/>
          <w:sz w:val="24"/>
          <w:szCs w:val="24"/>
        </w:rPr>
        <w:tab/>
      </w:r>
      <w:r w:rsidR="00D3626D" w:rsidRPr="00D3626D">
        <w:rPr>
          <w:rFonts w:ascii="Verdana" w:eastAsia="Verdana" w:hAnsi="Verdana" w:cs="Verdana"/>
          <w:b/>
          <w:bCs/>
          <w:color w:val="000000"/>
          <w:sz w:val="24"/>
          <w:szCs w:val="24"/>
        </w:rPr>
        <w:t>Round 3 -Opening of Price Bid.</w:t>
      </w:r>
    </w:p>
    <w:p w:rsidR="00D3626D" w:rsidRPr="00D3626D" w:rsidRDefault="001D5AA6" w:rsidP="001D5AA6">
      <w:pPr>
        <w:pStyle w:val="normal0"/>
        <w:widowControl w:val="0"/>
        <w:pBdr>
          <w:top w:val="nil"/>
          <w:left w:val="nil"/>
          <w:bottom w:val="nil"/>
          <w:right w:val="nil"/>
          <w:between w:val="nil"/>
        </w:pBdr>
        <w:tabs>
          <w:tab w:val="left" w:pos="-4111"/>
        </w:tabs>
        <w:spacing w:before="120" w:after="120" w:line="276" w:lineRule="auto"/>
        <w:ind w:left="630"/>
        <w:jc w:val="both"/>
        <w:rPr>
          <w:rFonts w:ascii="Verdana" w:eastAsia="Verdana" w:hAnsi="Verdana" w:cs="Verdana"/>
          <w:b/>
          <w:bCs/>
          <w:color w:val="000000"/>
          <w:sz w:val="24"/>
          <w:szCs w:val="24"/>
        </w:rPr>
      </w:pPr>
      <w:r>
        <w:rPr>
          <w:rFonts w:ascii="Verdana" w:eastAsia="Verdana" w:hAnsi="Verdana" w:cs="Verdana"/>
          <w:b/>
          <w:bCs/>
          <w:color w:val="000000"/>
          <w:sz w:val="24"/>
          <w:szCs w:val="24"/>
        </w:rPr>
        <w:tab/>
      </w:r>
      <w:r>
        <w:rPr>
          <w:rFonts w:ascii="Verdana" w:eastAsia="Verdana" w:hAnsi="Verdana" w:cs="Verdana"/>
          <w:b/>
          <w:bCs/>
          <w:color w:val="000000"/>
          <w:sz w:val="24"/>
          <w:szCs w:val="24"/>
        </w:rPr>
        <w:tab/>
      </w:r>
      <w:r w:rsidR="00D3626D" w:rsidRPr="00D3626D">
        <w:rPr>
          <w:rFonts w:ascii="Verdana" w:eastAsia="Verdana" w:hAnsi="Verdana" w:cs="Verdana"/>
          <w:b/>
          <w:bCs/>
          <w:color w:val="000000"/>
          <w:sz w:val="24"/>
          <w:szCs w:val="24"/>
        </w:rPr>
        <w:t>Round 4 -e-Auction</w:t>
      </w:r>
    </w:p>
    <w:p w:rsidR="00D3626D" w:rsidRPr="00D3626D" w:rsidRDefault="00D3626D" w:rsidP="00D3626D">
      <w:pPr>
        <w:pStyle w:val="normal0"/>
        <w:widowControl w:val="0"/>
        <w:pBdr>
          <w:top w:val="nil"/>
          <w:left w:val="nil"/>
          <w:bottom w:val="nil"/>
          <w:right w:val="nil"/>
          <w:between w:val="nil"/>
        </w:pBdr>
        <w:tabs>
          <w:tab w:val="left" w:pos="-4111"/>
          <w:tab w:val="left" w:pos="9900"/>
        </w:tabs>
        <w:spacing w:before="120" w:after="120" w:line="276" w:lineRule="auto"/>
        <w:ind w:left="665"/>
        <w:jc w:val="both"/>
        <w:rPr>
          <w:rFonts w:ascii="Verdana" w:eastAsia="Verdana" w:hAnsi="Verdana" w:cs="Verdana"/>
          <w:color w:val="000000"/>
          <w:sz w:val="24"/>
          <w:szCs w:val="24"/>
        </w:rPr>
      </w:pPr>
      <w:r w:rsidRPr="00D3626D">
        <w:rPr>
          <w:rFonts w:ascii="Verdana" w:eastAsia="Verdana" w:hAnsi="Verdana" w:cs="Verdana"/>
          <w:b/>
          <w:bCs/>
          <w:color w:val="000000"/>
          <w:sz w:val="24"/>
          <w:szCs w:val="24"/>
        </w:rPr>
        <w:t>Round 1-</w:t>
      </w:r>
      <w:r w:rsidRPr="00D3626D">
        <w:rPr>
          <w:rFonts w:ascii="Verdana" w:eastAsia="Verdana" w:hAnsi="Verdana" w:cs="Verdana"/>
          <w:color w:val="000000"/>
          <w:sz w:val="24"/>
          <w:szCs w:val="24"/>
        </w:rPr>
        <w:t xml:space="preserve"> Opening of Pre-Qualification bid documents:- The documents uploaded shall be opened at the time and date mentioned.</w:t>
      </w:r>
    </w:p>
    <w:p w:rsidR="00D3626D" w:rsidRPr="00D3626D" w:rsidRDefault="00D3626D" w:rsidP="00D3626D">
      <w:pPr>
        <w:pStyle w:val="normal0"/>
        <w:widowControl w:val="0"/>
        <w:pBdr>
          <w:top w:val="nil"/>
          <w:left w:val="nil"/>
          <w:bottom w:val="nil"/>
          <w:right w:val="nil"/>
          <w:between w:val="nil"/>
        </w:pBdr>
        <w:tabs>
          <w:tab w:val="left" w:pos="-4111"/>
          <w:tab w:val="left" w:pos="9900"/>
        </w:tabs>
        <w:spacing w:before="120" w:after="120" w:line="276" w:lineRule="auto"/>
        <w:ind w:left="665"/>
        <w:jc w:val="both"/>
        <w:rPr>
          <w:rFonts w:ascii="Verdana" w:eastAsia="Verdana" w:hAnsi="Verdana" w:cs="Verdana"/>
          <w:color w:val="000000"/>
          <w:sz w:val="24"/>
          <w:szCs w:val="24"/>
        </w:rPr>
      </w:pPr>
      <w:r w:rsidRPr="00D3626D">
        <w:rPr>
          <w:rFonts w:ascii="Verdana" w:eastAsia="Verdana" w:hAnsi="Verdana" w:cs="Verdana"/>
          <w:b/>
          <w:bCs/>
          <w:color w:val="000000"/>
          <w:sz w:val="24"/>
          <w:szCs w:val="24"/>
        </w:rPr>
        <w:t xml:space="preserve">Round 2: </w:t>
      </w:r>
      <w:r w:rsidRPr="00D3626D">
        <w:rPr>
          <w:rFonts w:ascii="Verdana" w:eastAsia="Verdana" w:hAnsi="Verdana" w:cs="Verdana"/>
          <w:color w:val="000000"/>
          <w:sz w:val="24"/>
          <w:szCs w:val="24"/>
        </w:rPr>
        <w:t>Document evaluation:- The terms and documents submitted as part of the bids shall be scrutinized by the Tender Inviting Authority. The Tender Inviting Authority may call for additional documents/clarifications through e-tender portal. The list of those who come out successfully of the evaluation of the documents as well as those rejected (with reasons for rejections) will be published on the website of KSRTC (www.keralartc.com), and objections/remarks against the list will be invited. The objections/ remarks received before the date and time specified in the notice will be considered by the Tender Inviting Authority and the final list of successful bidders of round 2 will be published.</w:t>
      </w:r>
    </w:p>
    <w:p w:rsidR="00D3626D" w:rsidRPr="00D3626D" w:rsidRDefault="00D3626D" w:rsidP="00D3626D">
      <w:pPr>
        <w:pStyle w:val="normal0"/>
        <w:widowControl w:val="0"/>
        <w:pBdr>
          <w:top w:val="nil"/>
          <w:left w:val="nil"/>
          <w:bottom w:val="nil"/>
          <w:right w:val="nil"/>
          <w:between w:val="nil"/>
        </w:pBdr>
        <w:tabs>
          <w:tab w:val="left" w:pos="-4111"/>
          <w:tab w:val="left" w:pos="9900"/>
        </w:tabs>
        <w:spacing w:before="120" w:after="120" w:line="276" w:lineRule="auto"/>
        <w:ind w:left="665"/>
        <w:jc w:val="both"/>
        <w:rPr>
          <w:rFonts w:ascii="Verdana" w:eastAsia="Verdana" w:hAnsi="Verdana" w:cs="Verdana"/>
          <w:color w:val="000000"/>
          <w:sz w:val="24"/>
          <w:szCs w:val="24"/>
        </w:rPr>
      </w:pPr>
      <w:r w:rsidRPr="00D3626D">
        <w:rPr>
          <w:rFonts w:ascii="Verdana" w:eastAsia="Verdana" w:hAnsi="Verdana" w:cs="Verdana"/>
          <w:b/>
          <w:bCs/>
          <w:color w:val="000000"/>
          <w:sz w:val="24"/>
          <w:szCs w:val="24"/>
        </w:rPr>
        <w:t>Round 3 :</w:t>
      </w:r>
      <w:r w:rsidRPr="00D3626D">
        <w:rPr>
          <w:rFonts w:ascii="Verdana" w:eastAsia="Verdana" w:hAnsi="Verdana" w:cs="Verdana"/>
          <w:color w:val="000000"/>
          <w:sz w:val="24"/>
          <w:szCs w:val="24"/>
        </w:rPr>
        <w:t xml:space="preserve"> Opening of Price Bid. </w:t>
      </w:r>
    </w:p>
    <w:p w:rsidR="00D3626D" w:rsidRPr="00D3626D" w:rsidRDefault="00D3626D" w:rsidP="00D3626D">
      <w:pPr>
        <w:pStyle w:val="normal0"/>
        <w:widowControl w:val="0"/>
        <w:pBdr>
          <w:top w:val="nil"/>
          <w:left w:val="nil"/>
          <w:bottom w:val="nil"/>
          <w:right w:val="nil"/>
          <w:between w:val="nil"/>
        </w:pBdr>
        <w:tabs>
          <w:tab w:val="left" w:pos="-4111"/>
          <w:tab w:val="left" w:pos="9900"/>
        </w:tabs>
        <w:spacing w:before="120" w:after="120" w:line="276" w:lineRule="auto"/>
        <w:ind w:left="665"/>
        <w:jc w:val="both"/>
        <w:rPr>
          <w:rFonts w:ascii="Verdana" w:eastAsia="Verdana" w:hAnsi="Verdana" w:cs="Verdana"/>
          <w:color w:val="000000"/>
          <w:sz w:val="24"/>
          <w:szCs w:val="24"/>
        </w:rPr>
      </w:pPr>
      <w:r w:rsidRPr="00D3626D">
        <w:rPr>
          <w:rFonts w:ascii="Verdana" w:eastAsia="Verdana" w:hAnsi="Verdana" w:cs="Verdana"/>
          <w:b/>
          <w:bCs/>
          <w:color w:val="000000"/>
          <w:sz w:val="24"/>
          <w:szCs w:val="24"/>
        </w:rPr>
        <w:t>Round 4 :</w:t>
      </w:r>
      <w:r w:rsidRPr="00D3626D">
        <w:rPr>
          <w:rFonts w:ascii="Verdana" w:eastAsia="Verdana" w:hAnsi="Verdana" w:cs="Verdana"/>
          <w:color w:val="000000"/>
          <w:sz w:val="24"/>
          <w:szCs w:val="24"/>
        </w:rPr>
        <w:t xml:space="preserve"> </w:t>
      </w:r>
      <w:r w:rsidR="00330E17">
        <w:rPr>
          <w:rFonts w:ascii="Verdana" w:eastAsia="Verdana" w:hAnsi="Verdana" w:cs="Verdana"/>
          <w:color w:val="000000"/>
          <w:sz w:val="24"/>
          <w:szCs w:val="24"/>
        </w:rPr>
        <w:t>E</w:t>
      </w:r>
      <w:r w:rsidRPr="00D3626D">
        <w:rPr>
          <w:rFonts w:ascii="Verdana" w:eastAsia="Verdana" w:hAnsi="Verdana" w:cs="Verdana"/>
          <w:color w:val="000000"/>
          <w:sz w:val="24"/>
          <w:szCs w:val="24"/>
        </w:rPr>
        <w:t>-Auction:- The bidders shall seek the assistance of Kerala State IT Mission, e- Government procurement PMU &amp; Help desk, Saankethika, Near EPF Office, Vrindavan Gardens, Pattom, Thiruvananthapuram 695004. Help Desk No. Ph:0471-2577088, 2577188; Toll free No.18002337315; e-mail:</w:t>
      </w:r>
      <w:hyperlink r:id="rId13" w:history="1">
        <w:r w:rsidR="00330E17" w:rsidRPr="00680187">
          <w:rPr>
            <w:rStyle w:val="Hyperlink"/>
            <w:rFonts w:ascii="Verdana" w:eastAsia="Verdana" w:hAnsi="Verdana" w:cs="Verdana"/>
            <w:sz w:val="24"/>
            <w:szCs w:val="24"/>
          </w:rPr>
          <w:t>etendershelp@kerala.gov.in</w:t>
        </w:r>
      </w:hyperlink>
      <w:r w:rsidR="00330E17">
        <w:rPr>
          <w:rFonts w:ascii="Verdana" w:eastAsia="Verdana" w:hAnsi="Verdana" w:cs="Verdana"/>
          <w:color w:val="000000"/>
          <w:sz w:val="24"/>
          <w:szCs w:val="24"/>
        </w:rPr>
        <w:t>;</w:t>
      </w:r>
      <w:r w:rsidRPr="00D3626D">
        <w:rPr>
          <w:rFonts w:ascii="Verdana" w:eastAsia="Verdana" w:hAnsi="Verdana" w:cs="Verdana"/>
          <w:color w:val="000000"/>
          <w:sz w:val="24"/>
          <w:szCs w:val="24"/>
        </w:rPr>
        <w:t>Website:</w:t>
      </w:r>
      <w:hyperlink r:id="rId14" w:history="1">
        <w:r w:rsidR="00330E17" w:rsidRPr="00680187">
          <w:rPr>
            <w:rStyle w:val="Hyperlink"/>
            <w:rFonts w:ascii="Verdana" w:eastAsia="Verdana" w:hAnsi="Verdana" w:cs="Verdana"/>
            <w:sz w:val="24"/>
            <w:szCs w:val="24"/>
          </w:rPr>
          <w:t>www.etenders.kerala.gov.in</w:t>
        </w:r>
      </w:hyperlink>
      <w:r w:rsidR="00330E17">
        <w:rPr>
          <w:rFonts w:ascii="Verdana" w:eastAsia="Verdana" w:hAnsi="Verdana" w:cs="Verdana"/>
          <w:color w:val="000000"/>
          <w:sz w:val="24"/>
          <w:szCs w:val="24"/>
        </w:rPr>
        <w:t xml:space="preserve"> </w:t>
      </w:r>
      <w:r w:rsidRPr="00D3626D">
        <w:rPr>
          <w:rFonts w:ascii="Verdana" w:eastAsia="Verdana" w:hAnsi="Verdana" w:cs="Verdana"/>
          <w:color w:val="000000"/>
          <w:sz w:val="24"/>
          <w:szCs w:val="24"/>
        </w:rPr>
        <w:t xml:space="preserve"> and make himself conversant with procedure of E-Auction related with e-Tender. KSRTC shall under no circumstance be responsible for any failed e Auction transactions cum procedures.</w:t>
      </w:r>
    </w:p>
    <w:p w:rsidR="00D3626D" w:rsidRPr="00D3626D" w:rsidRDefault="00D3626D" w:rsidP="00D3626D">
      <w:pPr>
        <w:pStyle w:val="normal0"/>
        <w:widowControl w:val="0"/>
        <w:numPr>
          <w:ilvl w:val="0"/>
          <w:numId w:val="2"/>
        </w:numPr>
        <w:pBdr>
          <w:top w:val="nil"/>
          <w:left w:val="nil"/>
          <w:bottom w:val="nil"/>
          <w:right w:val="nil"/>
          <w:between w:val="nil"/>
        </w:pBdr>
        <w:tabs>
          <w:tab w:val="left" w:pos="-4111"/>
          <w:tab w:val="left" w:pos="9900"/>
        </w:tabs>
        <w:spacing w:before="120" w:after="120" w:line="276" w:lineRule="auto"/>
        <w:jc w:val="both"/>
        <w:rPr>
          <w:rFonts w:ascii="Verdana" w:eastAsia="Verdana" w:hAnsi="Verdana" w:cs="Verdana"/>
          <w:b/>
          <w:bCs/>
          <w:color w:val="000000"/>
          <w:sz w:val="24"/>
          <w:szCs w:val="24"/>
        </w:rPr>
      </w:pPr>
      <w:r w:rsidRPr="00D3626D">
        <w:rPr>
          <w:rFonts w:ascii="Verdana" w:eastAsia="Verdana" w:hAnsi="Verdana" w:cs="Verdana"/>
          <w:b/>
          <w:bCs/>
          <w:color w:val="000000"/>
          <w:sz w:val="24"/>
          <w:szCs w:val="24"/>
        </w:rPr>
        <w:t>Opening of PRICE BID</w:t>
      </w:r>
    </w:p>
    <w:p w:rsidR="00D3626D" w:rsidRPr="00D3626D" w:rsidRDefault="00D3626D" w:rsidP="00D3626D">
      <w:pPr>
        <w:pStyle w:val="normal0"/>
        <w:widowControl w:val="0"/>
        <w:pBdr>
          <w:top w:val="nil"/>
          <w:left w:val="nil"/>
          <w:bottom w:val="nil"/>
          <w:right w:val="nil"/>
          <w:between w:val="nil"/>
        </w:pBdr>
        <w:tabs>
          <w:tab w:val="left" w:pos="-4111"/>
          <w:tab w:val="left" w:pos="9900"/>
        </w:tabs>
        <w:spacing w:before="120" w:after="120" w:line="276" w:lineRule="auto"/>
        <w:ind w:left="665"/>
        <w:jc w:val="both"/>
        <w:rPr>
          <w:rFonts w:ascii="Verdana" w:eastAsia="Verdana" w:hAnsi="Verdana" w:cs="Verdana"/>
          <w:color w:val="000000"/>
          <w:sz w:val="24"/>
          <w:szCs w:val="24"/>
        </w:rPr>
      </w:pPr>
      <w:r w:rsidRPr="00D3626D">
        <w:rPr>
          <w:rFonts w:ascii="Verdana" w:eastAsia="Verdana" w:hAnsi="Verdana" w:cs="Verdana"/>
          <w:color w:val="000000"/>
          <w:sz w:val="24"/>
          <w:szCs w:val="24"/>
        </w:rPr>
        <w:t>The PRICE BID of those bidders, who satisfied all of the Prequalification Criteria, shall only be opened for further consideration. The PRICE BID of those bidders who do not satisfy even any one of the pre-qualification condition will not be opened.</w:t>
      </w:r>
    </w:p>
    <w:p w:rsidR="00D3626D" w:rsidRPr="00D3626D" w:rsidRDefault="00D3626D" w:rsidP="00D3626D">
      <w:pPr>
        <w:pStyle w:val="normal0"/>
        <w:widowControl w:val="0"/>
        <w:pBdr>
          <w:top w:val="nil"/>
          <w:left w:val="nil"/>
          <w:bottom w:val="nil"/>
          <w:right w:val="nil"/>
          <w:between w:val="nil"/>
        </w:pBdr>
        <w:tabs>
          <w:tab w:val="left" w:pos="-4111"/>
          <w:tab w:val="left" w:pos="9900"/>
        </w:tabs>
        <w:spacing w:before="120" w:after="120" w:line="276" w:lineRule="auto"/>
        <w:ind w:left="665"/>
        <w:jc w:val="both"/>
        <w:rPr>
          <w:rFonts w:ascii="Verdana" w:eastAsia="Verdana" w:hAnsi="Verdana" w:cs="Verdana"/>
          <w:color w:val="000000"/>
          <w:sz w:val="24"/>
          <w:szCs w:val="24"/>
        </w:rPr>
      </w:pPr>
      <w:r w:rsidRPr="00D3626D">
        <w:rPr>
          <w:rFonts w:ascii="Verdana" w:eastAsia="Verdana" w:hAnsi="Verdana" w:cs="Verdana"/>
          <w:color w:val="000000"/>
          <w:sz w:val="24"/>
          <w:szCs w:val="24"/>
        </w:rPr>
        <w:t>Opening of e-Tender will be done at the time and date noted in the e-Tender portal at the Office of the Managing Director, KSRTC.</w:t>
      </w:r>
    </w:p>
    <w:p w:rsidR="00D3626D" w:rsidRPr="00D3626D" w:rsidRDefault="00D3626D" w:rsidP="00D3626D">
      <w:pPr>
        <w:pStyle w:val="normal0"/>
        <w:widowControl w:val="0"/>
        <w:pBdr>
          <w:top w:val="nil"/>
          <w:left w:val="nil"/>
          <w:bottom w:val="nil"/>
          <w:right w:val="nil"/>
          <w:between w:val="nil"/>
        </w:pBdr>
        <w:tabs>
          <w:tab w:val="left" w:pos="-4111"/>
          <w:tab w:val="left" w:pos="9900"/>
        </w:tabs>
        <w:spacing w:before="120" w:after="120" w:line="276" w:lineRule="auto"/>
        <w:ind w:left="665"/>
        <w:jc w:val="both"/>
        <w:rPr>
          <w:rFonts w:ascii="Verdana" w:eastAsia="Verdana" w:hAnsi="Verdana" w:cs="Verdana"/>
          <w:color w:val="000000"/>
          <w:sz w:val="24"/>
          <w:szCs w:val="24"/>
        </w:rPr>
      </w:pPr>
      <w:r w:rsidRPr="00D3626D">
        <w:rPr>
          <w:rFonts w:ascii="Verdana" w:eastAsia="Verdana" w:hAnsi="Verdana" w:cs="Verdana"/>
          <w:color w:val="000000"/>
          <w:sz w:val="24"/>
          <w:szCs w:val="24"/>
        </w:rPr>
        <w:t>The bidders have the liberty to resubmit fresh tender/documents till the last date and time of submission of the e-tender.</w:t>
      </w:r>
    </w:p>
    <w:p w:rsidR="00D3626D" w:rsidRPr="00D3626D" w:rsidRDefault="00D3626D" w:rsidP="00D3626D">
      <w:pPr>
        <w:pStyle w:val="normal0"/>
        <w:widowControl w:val="0"/>
        <w:pBdr>
          <w:top w:val="nil"/>
          <w:left w:val="nil"/>
          <w:bottom w:val="nil"/>
          <w:right w:val="nil"/>
          <w:between w:val="nil"/>
        </w:pBdr>
        <w:tabs>
          <w:tab w:val="left" w:pos="-4111"/>
          <w:tab w:val="left" w:pos="9900"/>
        </w:tabs>
        <w:spacing w:before="120" w:after="120" w:line="276" w:lineRule="auto"/>
        <w:ind w:left="665"/>
        <w:jc w:val="both"/>
        <w:rPr>
          <w:rFonts w:ascii="Verdana" w:eastAsia="Verdana" w:hAnsi="Verdana" w:cs="Verdana"/>
          <w:color w:val="000000"/>
          <w:sz w:val="24"/>
          <w:szCs w:val="24"/>
        </w:rPr>
      </w:pPr>
      <w:r w:rsidRPr="00D3626D">
        <w:rPr>
          <w:rFonts w:ascii="Verdana" w:eastAsia="Verdana" w:hAnsi="Verdana" w:cs="Verdana"/>
          <w:color w:val="000000"/>
          <w:sz w:val="24"/>
          <w:szCs w:val="24"/>
        </w:rPr>
        <w:t xml:space="preserve">Resubmission of offer will not be allowed after the time and date fixed for bid submission. The offer once made cannot be withdrawn or modified after the closing of e-tender under any circumstances. Withdrawal or modification of the offer once made in e-Tender will be resulted in the forfeiture of EMD remitted. In such cases the bidder will not have the right </w:t>
      </w:r>
      <w:r w:rsidRPr="00D3626D">
        <w:rPr>
          <w:rFonts w:ascii="Verdana" w:eastAsia="Verdana" w:hAnsi="Verdana" w:cs="Verdana"/>
          <w:color w:val="000000"/>
          <w:sz w:val="24"/>
          <w:szCs w:val="24"/>
        </w:rPr>
        <w:lastRenderedPageBreak/>
        <w:t>to claim the refund of EMD.</w:t>
      </w:r>
    </w:p>
    <w:p w:rsidR="00D3626D" w:rsidRPr="00D3626D" w:rsidRDefault="00D3626D" w:rsidP="00D3626D">
      <w:pPr>
        <w:pStyle w:val="normal0"/>
        <w:widowControl w:val="0"/>
        <w:pBdr>
          <w:top w:val="nil"/>
          <w:left w:val="nil"/>
          <w:bottom w:val="nil"/>
          <w:right w:val="nil"/>
          <w:between w:val="nil"/>
        </w:pBdr>
        <w:tabs>
          <w:tab w:val="left" w:pos="-4111"/>
          <w:tab w:val="left" w:pos="9900"/>
        </w:tabs>
        <w:spacing w:before="120" w:after="120" w:line="276" w:lineRule="auto"/>
        <w:ind w:left="665"/>
        <w:jc w:val="both"/>
        <w:rPr>
          <w:rFonts w:ascii="Verdana" w:eastAsia="Verdana" w:hAnsi="Verdana" w:cs="Verdana"/>
          <w:color w:val="000000"/>
          <w:sz w:val="24"/>
          <w:szCs w:val="24"/>
        </w:rPr>
      </w:pPr>
      <w:r w:rsidRPr="00D3626D">
        <w:rPr>
          <w:rFonts w:ascii="Verdana" w:eastAsia="Verdana" w:hAnsi="Verdana" w:cs="Verdana"/>
          <w:color w:val="000000"/>
          <w:sz w:val="24"/>
          <w:szCs w:val="24"/>
        </w:rPr>
        <w:t>The Chairman and Managing Director KSRTC reserve the right to make any modifications or additions in this notice in the event if it is felt that it is in the public interest.</w:t>
      </w:r>
    </w:p>
    <w:p w:rsidR="004717D8" w:rsidRDefault="0018453E" w:rsidP="00D3626D">
      <w:pPr>
        <w:pStyle w:val="normal0"/>
        <w:numPr>
          <w:ilvl w:val="0"/>
          <w:numId w:val="2"/>
        </w:numPr>
        <w:spacing w:line="360" w:lineRule="auto"/>
        <w:jc w:val="both"/>
        <w:rPr>
          <w:rFonts w:ascii="Verdana" w:eastAsia="Verdana" w:hAnsi="Verdana" w:cs="Verdana"/>
          <w:sz w:val="24"/>
          <w:szCs w:val="24"/>
          <w:u w:val="single"/>
        </w:rPr>
      </w:pPr>
      <w:r>
        <w:rPr>
          <w:rFonts w:ascii="Verdana" w:eastAsia="Verdana" w:hAnsi="Verdana" w:cs="Verdana"/>
          <w:b/>
          <w:sz w:val="24"/>
          <w:szCs w:val="24"/>
          <w:u w:val="single"/>
        </w:rPr>
        <w:t>GENERAL INSTRUCTIONS TO BIDDERS</w:t>
      </w:r>
    </w:p>
    <w:p w:rsidR="004717D8" w:rsidRDefault="0018453E" w:rsidP="00B262C5">
      <w:pPr>
        <w:pStyle w:val="normal0"/>
        <w:numPr>
          <w:ilvl w:val="0"/>
          <w:numId w:val="1"/>
        </w:numPr>
        <w:spacing w:line="360" w:lineRule="auto"/>
        <w:ind w:left="450"/>
        <w:jc w:val="both"/>
      </w:pPr>
      <w:r>
        <w:rPr>
          <w:rFonts w:ascii="Verdana" w:eastAsia="Verdana" w:hAnsi="Verdana" w:cs="Verdana"/>
          <w:sz w:val="24"/>
          <w:szCs w:val="24"/>
        </w:rPr>
        <w:t xml:space="preserve">Tender shall be </w:t>
      </w:r>
      <w:r w:rsidR="002E4887">
        <w:rPr>
          <w:rFonts w:ascii="Verdana" w:eastAsia="Verdana" w:hAnsi="Verdana" w:cs="Verdana"/>
          <w:sz w:val="24"/>
          <w:szCs w:val="24"/>
        </w:rPr>
        <w:t>submitted in</w:t>
      </w:r>
      <w:r>
        <w:rPr>
          <w:rFonts w:ascii="Verdana" w:eastAsia="Verdana" w:hAnsi="Verdana" w:cs="Verdana"/>
          <w:sz w:val="24"/>
          <w:szCs w:val="24"/>
        </w:rPr>
        <w:t xml:space="preserve"> </w:t>
      </w:r>
      <w:r w:rsidR="00D3626D">
        <w:rPr>
          <w:rFonts w:ascii="Verdana" w:eastAsia="Verdana" w:hAnsi="Verdana" w:cs="Verdana"/>
          <w:sz w:val="24"/>
          <w:szCs w:val="24"/>
        </w:rPr>
        <w:t>English Language</w:t>
      </w:r>
      <w:r>
        <w:rPr>
          <w:rFonts w:ascii="Verdana" w:eastAsia="Verdana" w:hAnsi="Verdana" w:cs="Verdana"/>
          <w:sz w:val="24"/>
          <w:szCs w:val="24"/>
        </w:rPr>
        <w:t xml:space="preserve"> only.</w:t>
      </w:r>
    </w:p>
    <w:p w:rsidR="004717D8" w:rsidRDefault="00D15E46" w:rsidP="00B262C5">
      <w:pPr>
        <w:pStyle w:val="normal0"/>
        <w:numPr>
          <w:ilvl w:val="0"/>
          <w:numId w:val="1"/>
        </w:numPr>
        <w:tabs>
          <w:tab w:val="left" w:pos="450"/>
        </w:tabs>
        <w:spacing w:line="360" w:lineRule="auto"/>
        <w:ind w:left="450"/>
        <w:jc w:val="both"/>
      </w:pPr>
      <w:r>
        <w:rPr>
          <w:rFonts w:ascii="Verdana" w:eastAsia="Verdana" w:hAnsi="Verdana" w:cs="Verdana"/>
          <w:sz w:val="24"/>
          <w:szCs w:val="24"/>
        </w:rPr>
        <w:t xml:space="preserve"> </w:t>
      </w:r>
      <w:r w:rsidR="0018453E">
        <w:rPr>
          <w:rFonts w:ascii="Verdana" w:eastAsia="Verdana" w:hAnsi="Verdana" w:cs="Verdana"/>
          <w:sz w:val="24"/>
          <w:szCs w:val="24"/>
        </w:rPr>
        <w:t xml:space="preserve">Firms who are not blacklisted by KSRTC or by Govt. of </w:t>
      </w:r>
      <w:r w:rsidR="002E4887">
        <w:rPr>
          <w:rFonts w:ascii="Verdana" w:eastAsia="Verdana" w:hAnsi="Verdana" w:cs="Verdana"/>
          <w:sz w:val="24"/>
          <w:szCs w:val="24"/>
        </w:rPr>
        <w:t>Kerala can</w:t>
      </w:r>
      <w:r w:rsidR="0018453E">
        <w:rPr>
          <w:rFonts w:ascii="Verdana" w:eastAsia="Verdana" w:hAnsi="Verdana" w:cs="Verdana"/>
          <w:sz w:val="24"/>
          <w:szCs w:val="24"/>
        </w:rPr>
        <w:t xml:space="preserve"> participate in the tender. </w:t>
      </w:r>
    </w:p>
    <w:p w:rsidR="004717D8" w:rsidRDefault="0018453E" w:rsidP="00B262C5">
      <w:pPr>
        <w:pStyle w:val="normal0"/>
        <w:numPr>
          <w:ilvl w:val="0"/>
          <w:numId w:val="1"/>
        </w:numPr>
        <w:spacing w:line="360" w:lineRule="auto"/>
        <w:ind w:left="450"/>
        <w:jc w:val="both"/>
      </w:pPr>
      <w:r>
        <w:rPr>
          <w:rFonts w:ascii="Verdana" w:eastAsia="Verdana" w:hAnsi="Verdana" w:cs="Verdana"/>
          <w:sz w:val="24"/>
          <w:szCs w:val="24"/>
        </w:rPr>
        <w:t xml:space="preserve">In case of NEFT, remittance should be made only to the 22 digit beneficiary account   number as seen in the remittance form which is available in </w:t>
      </w:r>
      <w:r w:rsidR="002E4887">
        <w:rPr>
          <w:rFonts w:ascii="Verdana" w:eastAsia="Verdana" w:hAnsi="Verdana" w:cs="Verdana"/>
          <w:sz w:val="24"/>
          <w:szCs w:val="24"/>
        </w:rPr>
        <w:t>the e</w:t>
      </w:r>
      <w:r>
        <w:rPr>
          <w:rFonts w:ascii="Verdana" w:eastAsia="Verdana" w:hAnsi="Verdana" w:cs="Verdana"/>
          <w:sz w:val="24"/>
          <w:szCs w:val="24"/>
        </w:rPr>
        <w:t xml:space="preserve">-portal </w:t>
      </w:r>
      <w:r w:rsidR="002E4887">
        <w:rPr>
          <w:rFonts w:ascii="Verdana" w:eastAsia="Verdana" w:hAnsi="Verdana" w:cs="Verdana"/>
          <w:sz w:val="24"/>
          <w:szCs w:val="24"/>
        </w:rPr>
        <w:t>while submitting</w:t>
      </w:r>
      <w:r>
        <w:rPr>
          <w:rFonts w:ascii="Verdana" w:eastAsia="Verdana" w:hAnsi="Verdana" w:cs="Verdana"/>
          <w:sz w:val="24"/>
          <w:szCs w:val="24"/>
        </w:rPr>
        <w:t xml:space="preserve"> tender.</w:t>
      </w:r>
    </w:p>
    <w:p w:rsidR="004717D8" w:rsidRPr="00300246" w:rsidRDefault="0018453E" w:rsidP="00E22682">
      <w:pPr>
        <w:pStyle w:val="normal0"/>
        <w:numPr>
          <w:ilvl w:val="0"/>
          <w:numId w:val="1"/>
        </w:numPr>
        <w:spacing w:line="276" w:lineRule="auto"/>
        <w:ind w:left="450"/>
        <w:jc w:val="both"/>
      </w:pPr>
      <w:r w:rsidRPr="005611B8">
        <w:rPr>
          <w:rFonts w:ascii="Verdana" w:eastAsia="Verdana" w:hAnsi="Verdana" w:cs="Verdana"/>
          <w:b/>
          <w:bCs/>
          <w:sz w:val="24"/>
          <w:szCs w:val="24"/>
          <w:u w:val="single"/>
        </w:rPr>
        <w:t>ON LINE PAYMENTS</w:t>
      </w:r>
      <w:r>
        <w:rPr>
          <w:rFonts w:ascii="Verdana" w:eastAsia="Verdana" w:hAnsi="Verdana" w:cs="Verdana"/>
          <w:sz w:val="24"/>
          <w:szCs w:val="24"/>
        </w:rPr>
        <w:t xml:space="preserve">:- The bidders shall seek clarification from </w:t>
      </w:r>
      <w:r>
        <w:rPr>
          <w:rFonts w:ascii="Verdana" w:eastAsia="Verdana" w:hAnsi="Verdana" w:cs="Verdana"/>
          <w:b/>
          <w:sz w:val="24"/>
          <w:szCs w:val="24"/>
        </w:rPr>
        <w:t>Kerala State IT Mission, e-Government procurement PMU &amp; Help desk, Saankethika, Near EPF Office, Vrindavan Gardens, Pattom, Thiruvananthapuram 695004</w:t>
      </w:r>
      <w:r>
        <w:rPr>
          <w:rFonts w:ascii="Verdana" w:eastAsia="Verdana" w:hAnsi="Verdana" w:cs="Verdana"/>
          <w:b/>
          <w:i/>
          <w:sz w:val="24"/>
          <w:szCs w:val="24"/>
        </w:rPr>
        <w:t xml:space="preserve">.  </w:t>
      </w:r>
      <w:r>
        <w:rPr>
          <w:rFonts w:ascii="Verdana" w:eastAsia="Verdana" w:hAnsi="Verdana" w:cs="Verdana"/>
          <w:b/>
          <w:sz w:val="24"/>
          <w:szCs w:val="24"/>
        </w:rPr>
        <w:t>Help Desk No. Ph: 0471 - 2577088, 2577188; Toll free No.18002337315</w:t>
      </w:r>
      <w:r>
        <w:rPr>
          <w:rFonts w:ascii="Verdana" w:eastAsia="Verdana" w:hAnsi="Verdana" w:cs="Verdana"/>
          <w:sz w:val="24"/>
          <w:szCs w:val="24"/>
        </w:rPr>
        <w:t>; e-mail:</w:t>
      </w:r>
      <w:r>
        <w:rPr>
          <w:rFonts w:ascii="Verdana" w:eastAsia="Verdana" w:hAnsi="Verdana" w:cs="Verdana"/>
          <w:i/>
          <w:sz w:val="24"/>
          <w:szCs w:val="24"/>
        </w:rPr>
        <w:t xml:space="preserve"> </w:t>
      </w:r>
      <w:hyperlink r:id="rId15">
        <w:r>
          <w:rPr>
            <w:rFonts w:ascii="Verdana" w:eastAsia="Verdana" w:hAnsi="Verdana" w:cs="Verdana"/>
            <w:i/>
            <w:color w:val="0000FF"/>
            <w:sz w:val="24"/>
            <w:szCs w:val="24"/>
            <w:u w:val="single"/>
          </w:rPr>
          <w:t>etendershelp@kerala.gov.in</w:t>
        </w:r>
      </w:hyperlink>
      <w:r>
        <w:rPr>
          <w:rFonts w:ascii="Verdana" w:eastAsia="Verdana" w:hAnsi="Verdana" w:cs="Verdana"/>
          <w:i/>
          <w:sz w:val="24"/>
          <w:szCs w:val="24"/>
        </w:rPr>
        <w:t xml:space="preserve"> </w:t>
      </w:r>
      <w:r>
        <w:rPr>
          <w:rFonts w:ascii="Verdana" w:eastAsia="Verdana" w:hAnsi="Verdana" w:cs="Verdana"/>
          <w:sz w:val="24"/>
          <w:szCs w:val="24"/>
        </w:rPr>
        <w:t>Website:</w:t>
      </w:r>
      <w:r>
        <w:rPr>
          <w:rFonts w:ascii="Verdana" w:eastAsia="Verdana" w:hAnsi="Verdana" w:cs="Verdana"/>
          <w:i/>
          <w:sz w:val="24"/>
          <w:szCs w:val="24"/>
        </w:rPr>
        <w:t xml:space="preserve"> </w:t>
      </w:r>
      <w:hyperlink r:id="rId16">
        <w:r>
          <w:rPr>
            <w:rFonts w:ascii="Verdana" w:eastAsia="Verdana" w:hAnsi="Verdana" w:cs="Verdana"/>
            <w:i/>
            <w:color w:val="0000FF"/>
            <w:sz w:val="24"/>
            <w:szCs w:val="24"/>
            <w:u w:val="single"/>
          </w:rPr>
          <w:t>www.etenders.kerala.gov.in</w:t>
        </w:r>
      </w:hyperlink>
      <w:r>
        <w:rPr>
          <w:rFonts w:ascii="Verdana" w:eastAsia="Verdana" w:hAnsi="Verdana" w:cs="Verdana"/>
          <w:i/>
          <w:sz w:val="24"/>
          <w:szCs w:val="24"/>
        </w:rPr>
        <w:t xml:space="preserve"> </w:t>
      </w:r>
      <w:r>
        <w:rPr>
          <w:rFonts w:ascii="Verdana" w:eastAsia="Verdana" w:hAnsi="Verdana" w:cs="Verdana"/>
          <w:sz w:val="24"/>
          <w:szCs w:val="24"/>
        </w:rPr>
        <w:t>and make himself conversant with procedure for online payment of the Tender Fee and EMD. KSRTC shall under no circumstance be responsible for failed transactions due to non compliance of the above procedure.</w:t>
      </w:r>
    </w:p>
    <w:p w:rsidR="004717D8" w:rsidRPr="00300246" w:rsidRDefault="0018453E" w:rsidP="00B262C5">
      <w:pPr>
        <w:pStyle w:val="normal0"/>
        <w:numPr>
          <w:ilvl w:val="0"/>
          <w:numId w:val="1"/>
        </w:numPr>
        <w:pBdr>
          <w:top w:val="nil"/>
          <w:left w:val="nil"/>
          <w:bottom w:val="nil"/>
          <w:right w:val="nil"/>
          <w:between w:val="nil"/>
        </w:pBdr>
        <w:spacing w:line="360" w:lineRule="auto"/>
        <w:ind w:left="450"/>
        <w:jc w:val="both"/>
        <w:rPr>
          <w:color w:val="000000"/>
          <w:u w:val="single"/>
        </w:rPr>
      </w:pPr>
      <w:r>
        <w:rPr>
          <w:rFonts w:ascii="Verdana" w:eastAsia="Verdana" w:hAnsi="Verdana" w:cs="Verdana"/>
          <w:color w:val="000000"/>
          <w:sz w:val="24"/>
          <w:szCs w:val="24"/>
        </w:rPr>
        <w:t xml:space="preserve">The bids will be opened online through the e-GP website </w:t>
      </w:r>
      <w:hyperlink r:id="rId17">
        <w:r>
          <w:rPr>
            <w:rFonts w:ascii="Verdana" w:eastAsia="Verdana" w:hAnsi="Verdana" w:cs="Verdana"/>
            <w:color w:val="0000FF"/>
            <w:sz w:val="24"/>
            <w:szCs w:val="24"/>
            <w:u w:val="single"/>
          </w:rPr>
          <w:t>www.etenders.kerala.gov.in</w:t>
        </w:r>
      </w:hyperlink>
      <w:r>
        <w:rPr>
          <w:rFonts w:ascii="Verdana" w:eastAsia="Verdana" w:hAnsi="Verdana" w:cs="Verdana"/>
          <w:color w:val="000000"/>
          <w:sz w:val="24"/>
          <w:szCs w:val="24"/>
        </w:rPr>
        <w:t xml:space="preserve"> at the KSRTC, Transport Bhavan, Fort, Thiruvananthapuram.  If the e-Tender opening date happens to be a holiday or non-working day due to any valid reason, the Tender opening process will be done on the next working day at the same time and place specified.  Any change in the opening date/time/venue due to other reasons shall be informed by way of Corrigendum published in the e-GP website. </w:t>
      </w:r>
    </w:p>
    <w:p w:rsidR="004717D8" w:rsidRPr="00B262C5" w:rsidRDefault="0018453E" w:rsidP="00B262C5">
      <w:pPr>
        <w:pStyle w:val="normal0"/>
        <w:numPr>
          <w:ilvl w:val="0"/>
          <w:numId w:val="1"/>
        </w:numPr>
        <w:pBdr>
          <w:top w:val="nil"/>
          <w:left w:val="nil"/>
          <w:bottom w:val="nil"/>
          <w:right w:val="nil"/>
          <w:between w:val="nil"/>
        </w:pBdr>
        <w:spacing w:line="360" w:lineRule="auto"/>
        <w:ind w:left="450"/>
        <w:jc w:val="both"/>
        <w:rPr>
          <w:color w:val="000000"/>
          <w:u w:val="single"/>
        </w:rPr>
      </w:pPr>
      <w:r w:rsidRPr="00B262C5">
        <w:rPr>
          <w:rFonts w:ascii="Verdana" w:eastAsia="Verdana" w:hAnsi="Verdana" w:cs="Verdana"/>
          <w:color w:val="000000"/>
          <w:sz w:val="24"/>
          <w:szCs w:val="24"/>
          <w:u w:val="single"/>
        </w:rPr>
        <w:t>DIGITAL SIGNATURE CERTIFICATE</w:t>
      </w:r>
      <w:r w:rsidRPr="00B262C5">
        <w:rPr>
          <w:rFonts w:ascii="Verdana" w:eastAsia="Verdana" w:hAnsi="Verdana" w:cs="Verdana"/>
          <w:color w:val="000000"/>
          <w:sz w:val="24"/>
          <w:szCs w:val="24"/>
        </w:rPr>
        <w:t>:- Bidders will have to procure legally valid Digital Certificate as per Information Technology Act, 2000 for digitally signing their electronic bids. Bidders can procure</w:t>
      </w:r>
      <w:r w:rsidR="0053431D" w:rsidRPr="00B262C5">
        <w:rPr>
          <w:rFonts w:ascii="Verdana" w:eastAsia="Verdana" w:hAnsi="Verdana" w:cs="Verdana"/>
          <w:color w:val="000000"/>
          <w:sz w:val="24"/>
          <w:szCs w:val="24"/>
        </w:rPr>
        <w:t xml:space="preserve"> </w:t>
      </w:r>
      <w:r w:rsidRPr="00B262C5">
        <w:rPr>
          <w:rFonts w:ascii="Verdana" w:eastAsia="Verdana" w:hAnsi="Verdana" w:cs="Verdana"/>
          <w:color w:val="000000"/>
          <w:sz w:val="24"/>
          <w:szCs w:val="24"/>
        </w:rPr>
        <w:t xml:space="preserve">the same from any of the license certifying authority of India. For obtaining Digital Signature Certificate and help on e-tendering process, please contact </w:t>
      </w:r>
      <w:r w:rsidRPr="00B262C5">
        <w:rPr>
          <w:rFonts w:ascii="Verdana" w:eastAsia="Verdana" w:hAnsi="Verdana" w:cs="Verdana"/>
          <w:b/>
          <w:color w:val="000000"/>
          <w:sz w:val="24"/>
          <w:szCs w:val="24"/>
        </w:rPr>
        <w:t>Kerala State IT Mission, e-Government procurement PMU &amp; Help desk, Saankethika, Near EPF Office, Vrindavan Gardens, Pattom, Thiruvananthapuram 695004</w:t>
      </w:r>
      <w:r w:rsidRPr="00B262C5">
        <w:rPr>
          <w:rFonts w:ascii="Verdana" w:eastAsia="Verdana" w:hAnsi="Verdana" w:cs="Verdana"/>
          <w:b/>
          <w:i/>
          <w:color w:val="000000"/>
          <w:sz w:val="24"/>
          <w:szCs w:val="24"/>
        </w:rPr>
        <w:t>.</w:t>
      </w:r>
      <w:r w:rsidR="00B262C5" w:rsidRPr="00B262C5">
        <w:rPr>
          <w:rFonts w:ascii="Verdana" w:eastAsia="Verdana" w:hAnsi="Verdana" w:cs="Verdana"/>
          <w:b/>
          <w:i/>
          <w:color w:val="000000"/>
          <w:sz w:val="24"/>
          <w:szCs w:val="24"/>
        </w:rPr>
        <w:t xml:space="preserve"> </w:t>
      </w:r>
      <w:r w:rsidRPr="001D5AA6">
        <w:rPr>
          <w:rFonts w:ascii="Verdana" w:eastAsia="Verdana" w:hAnsi="Verdana" w:cs="Verdana"/>
          <w:b/>
          <w:i/>
          <w:color w:val="000000"/>
          <w:sz w:val="22"/>
          <w:szCs w:val="22"/>
        </w:rPr>
        <w:t>Help Desk No.</w:t>
      </w:r>
      <w:r w:rsidRPr="001D5AA6">
        <w:rPr>
          <w:rFonts w:ascii="Verdana" w:eastAsia="Verdana" w:hAnsi="Verdana" w:cs="Verdana"/>
          <w:b/>
          <w:color w:val="000000"/>
          <w:sz w:val="22"/>
          <w:szCs w:val="22"/>
        </w:rPr>
        <w:t xml:space="preserve"> </w:t>
      </w:r>
      <w:r w:rsidRPr="001D5AA6">
        <w:rPr>
          <w:rFonts w:ascii="Verdana" w:eastAsia="Verdana" w:hAnsi="Verdana" w:cs="Verdana"/>
          <w:b/>
          <w:i/>
          <w:color w:val="000000"/>
          <w:sz w:val="22"/>
          <w:szCs w:val="22"/>
        </w:rPr>
        <w:t>Ph: 0471 - 2577088, 2577188; Toll free No.18002337315</w:t>
      </w:r>
      <w:r w:rsidRPr="001D5AA6">
        <w:rPr>
          <w:rFonts w:ascii="Verdana" w:eastAsia="Verdana" w:hAnsi="Verdana" w:cs="Verdana"/>
          <w:color w:val="000000"/>
          <w:sz w:val="22"/>
          <w:szCs w:val="22"/>
        </w:rPr>
        <w:t>;</w:t>
      </w:r>
      <w:r w:rsidRPr="00B262C5">
        <w:rPr>
          <w:rFonts w:ascii="Verdana" w:eastAsia="Verdana" w:hAnsi="Verdana" w:cs="Verdana"/>
          <w:color w:val="000000"/>
          <w:sz w:val="24"/>
          <w:szCs w:val="24"/>
        </w:rPr>
        <w:t xml:space="preserve"> </w:t>
      </w:r>
      <w:r w:rsidR="00EA7775">
        <w:rPr>
          <w:rFonts w:ascii="Verdana" w:eastAsia="Verdana" w:hAnsi="Verdana" w:cs="Verdana"/>
          <w:color w:val="000000"/>
          <w:sz w:val="24"/>
          <w:szCs w:val="24"/>
        </w:rPr>
        <w:t xml:space="preserve">  </w:t>
      </w:r>
      <w:r w:rsidRPr="00B262C5">
        <w:rPr>
          <w:rFonts w:ascii="Verdana" w:eastAsia="Verdana" w:hAnsi="Verdana" w:cs="Verdana"/>
          <w:color w:val="000000"/>
          <w:sz w:val="24"/>
          <w:szCs w:val="24"/>
        </w:rPr>
        <w:t xml:space="preserve">e-mail: </w:t>
      </w:r>
      <w:hyperlink r:id="rId18">
        <w:r w:rsidRPr="00B262C5">
          <w:rPr>
            <w:rFonts w:ascii="Verdana" w:eastAsia="Verdana" w:hAnsi="Verdana" w:cs="Verdana"/>
            <w:i/>
            <w:color w:val="0000FF"/>
            <w:sz w:val="24"/>
            <w:szCs w:val="24"/>
            <w:u w:val="single"/>
          </w:rPr>
          <w:t>etendershelp@kerala.gov.in</w:t>
        </w:r>
      </w:hyperlink>
      <w:r w:rsidR="00B262C5">
        <w:t xml:space="preserve"> </w:t>
      </w:r>
      <w:r w:rsidRPr="00B262C5">
        <w:rPr>
          <w:rFonts w:ascii="Verdana" w:eastAsia="Verdana" w:hAnsi="Verdana" w:cs="Verdana"/>
          <w:color w:val="000000"/>
          <w:sz w:val="24"/>
          <w:szCs w:val="24"/>
        </w:rPr>
        <w:t xml:space="preserve">Website: </w:t>
      </w:r>
      <w:hyperlink r:id="rId19" w:history="1">
        <w:r w:rsidR="001E4FE4" w:rsidRPr="00B262C5">
          <w:rPr>
            <w:rStyle w:val="Hyperlink"/>
            <w:rFonts w:ascii="Verdana" w:eastAsia="Verdana" w:hAnsi="Verdana" w:cs="Verdana"/>
            <w:i/>
            <w:sz w:val="24"/>
            <w:szCs w:val="24"/>
          </w:rPr>
          <w:t>www.etenders.kerala.gov.in</w:t>
        </w:r>
      </w:hyperlink>
      <w:r w:rsidRPr="00B262C5">
        <w:rPr>
          <w:rFonts w:ascii="Verdana" w:eastAsia="Verdana" w:hAnsi="Verdana" w:cs="Verdana"/>
          <w:color w:val="000000"/>
          <w:sz w:val="24"/>
          <w:szCs w:val="24"/>
        </w:rPr>
        <w:t xml:space="preserve"> on all governm</w:t>
      </w:r>
      <w:r w:rsidR="006C7D28">
        <w:rPr>
          <w:rFonts w:ascii="Verdana" w:eastAsia="Verdana" w:hAnsi="Verdana" w:cs="Verdana"/>
          <w:color w:val="000000"/>
          <w:sz w:val="24"/>
          <w:szCs w:val="24"/>
        </w:rPr>
        <w:t xml:space="preserve">ent working days from 9.30 A.M </w:t>
      </w:r>
      <w:r w:rsidRPr="00B262C5">
        <w:rPr>
          <w:rFonts w:ascii="Verdana" w:eastAsia="Verdana" w:hAnsi="Verdana" w:cs="Verdana"/>
          <w:color w:val="000000"/>
          <w:sz w:val="24"/>
          <w:szCs w:val="24"/>
        </w:rPr>
        <w:t xml:space="preserve">to 5.30 P.M.  </w:t>
      </w:r>
    </w:p>
    <w:p w:rsidR="004717D8" w:rsidRDefault="0018453E" w:rsidP="00B262C5">
      <w:pPr>
        <w:pStyle w:val="normal0"/>
        <w:numPr>
          <w:ilvl w:val="0"/>
          <w:numId w:val="1"/>
        </w:numPr>
        <w:pBdr>
          <w:top w:val="nil"/>
          <w:left w:val="nil"/>
          <w:bottom w:val="nil"/>
          <w:right w:val="nil"/>
          <w:between w:val="nil"/>
        </w:pBdr>
        <w:spacing w:line="360" w:lineRule="auto"/>
        <w:ind w:left="450"/>
        <w:jc w:val="both"/>
        <w:rPr>
          <w:color w:val="000000"/>
        </w:rPr>
      </w:pPr>
      <w:r>
        <w:rPr>
          <w:rFonts w:ascii="Verdana" w:eastAsia="Verdana" w:hAnsi="Verdana" w:cs="Verdana"/>
          <w:color w:val="000000"/>
          <w:sz w:val="24"/>
          <w:szCs w:val="24"/>
        </w:rPr>
        <w:lastRenderedPageBreak/>
        <w:t>Bidders are advised to note the Tender ID and Tender No. &amp; Date for future reference.</w:t>
      </w:r>
    </w:p>
    <w:p w:rsidR="004717D8" w:rsidRDefault="0018453E" w:rsidP="00B262C5">
      <w:pPr>
        <w:pStyle w:val="normal0"/>
        <w:numPr>
          <w:ilvl w:val="0"/>
          <w:numId w:val="1"/>
        </w:numPr>
        <w:pBdr>
          <w:top w:val="nil"/>
          <w:left w:val="nil"/>
          <w:bottom w:val="nil"/>
          <w:right w:val="nil"/>
          <w:between w:val="nil"/>
        </w:pBdr>
        <w:spacing w:line="360" w:lineRule="auto"/>
        <w:ind w:left="450"/>
        <w:jc w:val="both"/>
        <w:rPr>
          <w:color w:val="000000"/>
        </w:rPr>
      </w:pPr>
      <w:r>
        <w:rPr>
          <w:rFonts w:ascii="Verdana" w:eastAsia="Verdana" w:hAnsi="Verdana" w:cs="Verdana"/>
          <w:color w:val="000000"/>
          <w:sz w:val="24"/>
          <w:szCs w:val="24"/>
        </w:rPr>
        <w:t>All uploaded scanned documents should contain the signature and the office seal of the bidders and should be digitally signed while uploading in e-tender portal. Documents uploaded without digitally signing shall entitle rejection of the Tender.</w:t>
      </w:r>
    </w:p>
    <w:p w:rsidR="00B262C5" w:rsidRPr="00B262C5" w:rsidRDefault="0018453E" w:rsidP="00B262C5">
      <w:pPr>
        <w:pStyle w:val="normal0"/>
        <w:numPr>
          <w:ilvl w:val="0"/>
          <w:numId w:val="1"/>
        </w:numPr>
        <w:pBdr>
          <w:top w:val="nil"/>
          <w:left w:val="nil"/>
          <w:bottom w:val="nil"/>
          <w:right w:val="nil"/>
          <w:between w:val="nil"/>
        </w:pBdr>
        <w:spacing w:line="360" w:lineRule="auto"/>
        <w:ind w:left="450"/>
        <w:jc w:val="both"/>
        <w:rPr>
          <w:rFonts w:ascii="Verdana" w:eastAsia="Verdana" w:hAnsi="Verdana" w:cs="Verdana"/>
          <w:color w:val="000000"/>
          <w:sz w:val="24"/>
          <w:szCs w:val="24"/>
        </w:rPr>
      </w:pPr>
      <w:r w:rsidRPr="00B262C5">
        <w:rPr>
          <w:rFonts w:ascii="Verdana" w:eastAsia="Verdana" w:hAnsi="Verdana" w:cs="Verdana"/>
          <w:color w:val="000000"/>
          <w:sz w:val="24"/>
          <w:szCs w:val="24"/>
        </w:rPr>
        <w:t xml:space="preserve">The digitally signed Tender document and other specified documents shall be submitted online through the e-GP website </w:t>
      </w:r>
      <w:hyperlink r:id="rId20">
        <w:r w:rsidRPr="00B262C5">
          <w:rPr>
            <w:rFonts w:ascii="Verdana" w:eastAsia="Verdana" w:hAnsi="Verdana" w:cs="Verdana"/>
            <w:color w:val="0000FF"/>
            <w:sz w:val="24"/>
            <w:szCs w:val="24"/>
            <w:u w:val="single"/>
          </w:rPr>
          <w:t>www.etenders.kerala.gov.in</w:t>
        </w:r>
      </w:hyperlink>
      <w:r w:rsidRPr="00B262C5">
        <w:rPr>
          <w:rFonts w:ascii="Verdana" w:eastAsia="Verdana" w:hAnsi="Verdana" w:cs="Verdana"/>
          <w:color w:val="000000"/>
          <w:sz w:val="24"/>
          <w:szCs w:val="24"/>
        </w:rPr>
        <w:t xml:space="preserve"> well in advance before the last date and time.  </w:t>
      </w:r>
      <w:r w:rsidRPr="00B262C5">
        <w:rPr>
          <w:rFonts w:ascii="Verdana" w:eastAsia="Verdana" w:hAnsi="Verdana" w:cs="Verdana"/>
          <w:color w:val="000000"/>
          <w:sz w:val="24"/>
          <w:szCs w:val="24"/>
          <w:u w:val="single"/>
        </w:rPr>
        <w:t>No submission shall be allowed after the last date mentioned.</w:t>
      </w:r>
    </w:p>
    <w:p w:rsidR="00B262C5" w:rsidRPr="00B262C5" w:rsidRDefault="0018453E" w:rsidP="00B262C5">
      <w:pPr>
        <w:pStyle w:val="normal0"/>
        <w:numPr>
          <w:ilvl w:val="0"/>
          <w:numId w:val="1"/>
        </w:numPr>
        <w:pBdr>
          <w:top w:val="nil"/>
          <w:left w:val="nil"/>
          <w:bottom w:val="nil"/>
          <w:right w:val="nil"/>
          <w:between w:val="nil"/>
        </w:pBdr>
        <w:spacing w:line="360" w:lineRule="auto"/>
        <w:ind w:left="450"/>
        <w:jc w:val="both"/>
        <w:rPr>
          <w:rFonts w:ascii="Verdana" w:eastAsia="Verdana" w:hAnsi="Verdana" w:cs="Verdana"/>
          <w:color w:val="000000"/>
          <w:sz w:val="24"/>
          <w:szCs w:val="24"/>
        </w:rPr>
      </w:pPr>
      <w:r w:rsidRPr="00B262C5">
        <w:rPr>
          <w:rFonts w:ascii="Verdana" w:eastAsia="Verdana" w:hAnsi="Verdana" w:cs="Verdana"/>
          <w:color w:val="000000"/>
          <w:sz w:val="24"/>
          <w:szCs w:val="24"/>
        </w:rPr>
        <w:t>Bidders are advised to go through all conditions of the Notice Inviting Tender and the Tender documents carefully and to comply them to avoid rejection of their tender.</w:t>
      </w:r>
    </w:p>
    <w:p w:rsidR="00B262C5" w:rsidRDefault="0018453E" w:rsidP="00B262C5">
      <w:pPr>
        <w:pStyle w:val="normal0"/>
        <w:numPr>
          <w:ilvl w:val="0"/>
          <w:numId w:val="1"/>
        </w:numPr>
        <w:pBdr>
          <w:top w:val="nil"/>
          <w:left w:val="nil"/>
          <w:bottom w:val="nil"/>
          <w:right w:val="nil"/>
          <w:between w:val="nil"/>
        </w:pBdr>
        <w:spacing w:line="360" w:lineRule="auto"/>
        <w:ind w:left="450"/>
        <w:jc w:val="both"/>
        <w:rPr>
          <w:rFonts w:ascii="Verdana" w:eastAsia="Verdana" w:hAnsi="Verdana" w:cs="Verdana"/>
          <w:color w:val="000000"/>
          <w:sz w:val="24"/>
          <w:szCs w:val="24"/>
        </w:rPr>
      </w:pPr>
      <w:r w:rsidRPr="00B262C5">
        <w:rPr>
          <w:rFonts w:ascii="Verdana" w:eastAsia="Verdana" w:hAnsi="Verdana" w:cs="Verdana"/>
          <w:color w:val="000000"/>
          <w:sz w:val="24"/>
          <w:szCs w:val="24"/>
        </w:rPr>
        <w:t xml:space="preserve">Furnishing of any false information / fabricated document would lead </w:t>
      </w:r>
      <w:r w:rsidR="00404A5C" w:rsidRPr="00B262C5">
        <w:rPr>
          <w:rFonts w:ascii="Verdana" w:eastAsia="Verdana" w:hAnsi="Verdana" w:cs="Verdana"/>
          <w:color w:val="000000"/>
          <w:sz w:val="24"/>
          <w:szCs w:val="24"/>
        </w:rPr>
        <w:t xml:space="preserve">  </w:t>
      </w:r>
      <w:r w:rsidRPr="00B262C5">
        <w:rPr>
          <w:rFonts w:ascii="Verdana" w:eastAsia="Verdana" w:hAnsi="Verdana" w:cs="Verdana"/>
          <w:color w:val="000000"/>
          <w:sz w:val="24"/>
          <w:szCs w:val="24"/>
        </w:rPr>
        <w:t>to rejection of the tender at any stage.</w:t>
      </w:r>
    </w:p>
    <w:p w:rsidR="00B262C5" w:rsidRDefault="0018453E" w:rsidP="00B262C5">
      <w:pPr>
        <w:pStyle w:val="normal0"/>
        <w:numPr>
          <w:ilvl w:val="0"/>
          <w:numId w:val="1"/>
        </w:numPr>
        <w:pBdr>
          <w:top w:val="nil"/>
          <w:left w:val="nil"/>
          <w:bottom w:val="nil"/>
          <w:right w:val="nil"/>
          <w:between w:val="nil"/>
        </w:pBdr>
        <w:spacing w:line="360" w:lineRule="auto"/>
        <w:ind w:left="450"/>
        <w:jc w:val="both"/>
        <w:rPr>
          <w:rFonts w:ascii="Verdana" w:eastAsia="Verdana" w:hAnsi="Verdana" w:cs="Verdana"/>
          <w:color w:val="000000"/>
          <w:sz w:val="24"/>
          <w:szCs w:val="24"/>
        </w:rPr>
      </w:pPr>
      <w:r w:rsidRPr="00B262C5">
        <w:rPr>
          <w:rFonts w:ascii="Verdana" w:eastAsia="Verdana" w:hAnsi="Verdana" w:cs="Verdana"/>
          <w:color w:val="000000"/>
          <w:sz w:val="24"/>
          <w:szCs w:val="24"/>
        </w:rPr>
        <w:t>The bidder shall bear all costs asso</w:t>
      </w:r>
      <w:r w:rsidR="00B262C5" w:rsidRPr="00B262C5">
        <w:rPr>
          <w:rFonts w:ascii="Verdana" w:eastAsia="Verdana" w:hAnsi="Verdana" w:cs="Verdana"/>
          <w:color w:val="000000"/>
          <w:sz w:val="24"/>
          <w:szCs w:val="24"/>
        </w:rPr>
        <w:t xml:space="preserve">ciated with the preparation and </w:t>
      </w:r>
      <w:r w:rsidRPr="00B262C5">
        <w:rPr>
          <w:rFonts w:ascii="Verdana" w:eastAsia="Verdana" w:hAnsi="Verdana" w:cs="Verdana"/>
          <w:color w:val="000000"/>
          <w:sz w:val="24"/>
          <w:szCs w:val="24"/>
        </w:rPr>
        <w:t>submission of its bid and Kerala State</w:t>
      </w:r>
      <w:r w:rsidR="00B262C5" w:rsidRPr="00B262C5">
        <w:rPr>
          <w:rFonts w:ascii="Verdana" w:eastAsia="Verdana" w:hAnsi="Verdana" w:cs="Verdana"/>
          <w:color w:val="000000"/>
          <w:sz w:val="24"/>
          <w:szCs w:val="24"/>
        </w:rPr>
        <w:t xml:space="preserve"> Road Transport Corporation, </w:t>
      </w:r>
      <w:r w:rsidRPr="00B262C5">
        <w:rPr>
          <w:rFonts w:ascii="Verdana" w:eastAsia="Verdana" w:hAnsi="Verdana" w:cs="Verdana"/>
          <w:color w:val="000000"/>
          <w:sz w:val="24"/>
          <w:szCs w:val="24"/>
        </w:rPr>
        <w:t>Thiruvananthapuram, hereinafter referred to as “Tender Inviting</w:t>
      </w:r>
      <w:r w:rsidR="00B262C5" w:rsidRPr="00B262C5">
        <w:rPr>
          <w:rFonts w:ascii="Verdana" w:eastAsia="Verdana" w:hAnsi="Verdana" w:cs="Verdana"/>
          <w:color w:val="000000"/>
          <w:sz w:val="24"/>
          <w:szCs w:val="24"/>
        </w:rPr>
        <w:t xml:space="preserve"> </w:t>
      </w:r>
      <w:r w:rsidRPr="00B262C5">
        <w:rPr>
          <w:rFonts w:ascii="Verdana" w:eastAsia="Verdana" w:hAnsi="Verdana" w:cs="Verdana"/>
          <w:color w:val="000000"/>
          <w:sz w:val="24"/>
          <w:szCs w:val="24"/>
        </w:rPr>
        <w:t>Authority”, will in no case be responsible or liable for these costs,</w:t>
      </w:r>
      <w:r w:rsidR="00B262C5" w:rsidRPr="00B262C5">
        <w:rPr>
          <w:rFonts w:ascii="Verdana" w:eastAsia="Verdana" w:hAnsi="Verdana" w:cs="Verdana"/>
          <w:color w:val="000000"/>
          <w:sz w:val="24"/>
          <w:szCs w:val="24"/>
        </w:rPr>
        <w:t xml:space="preserve"> regardless of the </w:t>
      </w:r>
      <w:r w:rsidRPr="00B262C5">
        <w:rPr>
          <w:rFonts w:ascii="Verdana" w:eastAsia="Verdana" w:hAnsi="Verdana" w:cs="Verdana"/>
          <w:color w:val="000000"/>
          <w:sz w:val="24"/>
          <w:szCs w:val="24"/>
        </w:rPr>
        <w:t>conduct or outcome of the bidding process.</w:t>
      </w:r>
    </w:p>
    <w:p w:rsidR="004717D8" w:rsidRPr="00B262C5" w:rsidRDefault="0018453E" w:rsidP="00B262C5">
      <w:pPr>
        <w:pStyle w:val="normal0"/>
        <w:numPr>
          <w:ilvl w:val="0"/>
          <w:numId w:val="1"/>
        </w:numPr>
        <w:pBdr>
          <w:top w:val="nil"/>
          <w:left w:val="nil"/>
          <w:bottom w:val="nil"/>
          <w:right w:val="nil"/>
          <w:between w:val="nil"/>
        </w:pBdr>
        <w:spacing w:line="360" w:lineRule="auto"/>
        <w:ind w:left="450"/>
        <w:jc w:val="both"/>
        <w:rPr>
          <w:rFonts w:ascii="Verdana" w:eastAsia="Verdana" w:hAnsi="Verdana" w:cs="Verdana"/>
          <w:color w:val="000000"/>
          <w:sz w:val="24"/>
          <w:szCs w:val="24"/>
        </w:rPr>
      </w:pPr>
      <w:r w:rsidRPr="00B262C5">
        <w:rPr>
          <w:rFonts w:ascii="Verdana" w:eastAsia="Verdana" w:hAnsi="Verdana" w:cs="Verdana"/>
          <w:color w:val="000000"/>
          <w:sz w:val="24"/>
          <w:szCs w:val="24"/>
        </w:rPr>
        <w:t>Conditional tenders will be summarily rejected.</w:t>
      </w:r>
    </w:p>
    <w:p w:rsidR="00372EE5" w:rsidRDefault="0020216C" w:rsidP="0020216C">
      <w:pPr>
        <w:pStyle w:val="normal0"/>
        <w:tabs>
          <w:tab w:val="left" w:pos="7058"/>
        </w:tabs>
        <w:rPr>
          <w:b/>
          <w:sz w:val="32"/>
          <w:szCs w:val="32"/>
        </w:rPr>
      </w:pPr>
      <w:r>
        <w:rPr>
          <w:b/>
          <w:sz w:val="32"/>
          <w:szCs w:val="32"/>
        </w:rPr>
        <w:t xml:space="preserve">                </w:t>
      </w:r>
    </w:p>
    <w:p w:rsidR="006C7D28" w:rsidRDefault="00B86F21" w:rsidP="00B262C5">
      <w:pPr>
        <w:pStyle w:val="normal0"/>
        <w:rPr>
          <w:b/>
          <w:sz w:val="32"/>
          <w:szCs w:val="32"/>
        </w:rPr>
      </w:pPr>
      <w:r>
        <w:rPr>
          <w:b/>
          <w:sz w:val="32"/>
          <w:szCs w:val="32"/>
        </w:rPr>
        <w:t xml:space="preserve">                    </w:t>
      </w:r>
      <w:r w:rsidR="005C419B">
        <w:rPr>
          <w:b/>
          <w:sz w:val="32"/>
          <w:szCs w:val="32"/>
        </w:rPr>
        <w:t xml:space="preserve">   </w:t>
      </w:r>
      <w:r w:rsidR="009853D5">
        <w:rPr>
          <w:b/>
          <w:sz w:val="32"/>
          <w:szCs w:val="32"/>
        </w:rPr>
        <w:t xml:space="preserve"> </w:t>
      </w:r>
      <w:r w:rsidR="00B262C5">
        <w:rPr>
          <w:b/>
          <w:sz w:val="32"/>
          <w:szCs w:val="32"/>
        </w:rPr>
        <w:tab/>
      </w:r>
    </w:p>
    <w:p w:rsidR="006C7D28" w:rsidRDefault="006C7D28" w:rsidP="00B262C5">
      <w:pPr>
        <w:pStyle w:val="normal0"/>
        <w:rPr>
          <w:b/>
          <w:sz w:val="32"/>
          <w:szCs w:val="32"/>
        </w:rPr>
      </w:pPr>
    </w:p>
    <w:p w:rsidR="0020216C" w:rsidRDefault="006C7D28" w:rsidP="00B262C5">
      <w:pPr>
        <w:pStyle w:val="normal0"/>
        <w:rPr>
          <w:sz w:val="32"/>
          <w:szCs w:val="32"/>
        </w:rPr>
      </w:pPr>
      <w:r>
        <w:rPr>
          <w:b/>
          <w:sz w:val="32"/>
          <w:szCs w:val="32"/>
        </w:rPr>
        <w:tab/>
      </w:r>
      <w:r>
        <w:rPr>
          <w:b/>
          <w:sz w:val="32"/>
          <w:szCs w:val="32"/>
        </w:rPr>
        <w:tab/>
      </w:r>
      <w:r>
        <w:rPr>
          <w:b/>
          <w:sz w:val="32"/>
          <w:szCs w:val="32"/>
        </w:rPr>
        <w:tab/>
      </w:r>
      <w:r>
        <w:rPr>
          <w:b/>
          <w:sz w:val="32"/>
          <w:szCs w:val="32"/>
        </w:rPr>
        <w:tab/>
      </w:r>
      <w:r>
        <w:rPr>
          <w:b/>
          <w:sz w:val="32"/>
          <w:szCs w:val="32"/>
        </w:rPr>
        <w:tab/>
      </w:r>
      <w:r w:rsidR="0020216C">
        <w:rPr>
          <w:b/>
          <w:sz w:val="32"/>
          <w:szCs w:val="32"/>
        </w:rPr>
        <w:t>CHAIRMAN &amp; MANAGING DIRECTOR</w:t>
      </w:r>
    </w:p>
    <w:p w:rsidR="0020216C" w:rsidRPr="006C7D28" w:rsidRDefault="0020216C" w:rsidP="006C7D28">
      <w:pPr>
        <w:pStyle w:val="normal0"/>
        <w:rPr>
          <w:sz w:val="6"/>
          <w:szCs w:val="6"/>
        </w:rPr>
      </w:pPr>
    </w:p>
    <w:p w:rsidR="00E22682" w:rsidRDefault="00E22682" w:rsidP="009853D5">
      <w:pPr>
        <w:pStyle w:val="normal0"/>
        <w:tabs>
          <w:tab w:val="right" w:pos="9355"/>
        </w:tabs>
      </w:pPr>
    </w:p>
    <w:p w:rsidR="009853D5" w:rsidRDefault="00797AA2" w:rsidP="009853D5">
      <w:pPr>
        <w:pStyle w:val="normal0"/>
        <w:tabs>
          <w:tab w:val="right" w:pos="9355"/>
        </w:tabs>
      </w:pPr>
      <w:r>
        <w:t xml:space="preserve">Place:    </w:t>
      </w:r>
      <w:r w:rsidR="009853D5">
        <w:t>Transport Bhavan, Fort</w:t>
      </w:r>
    </w:p>
    <w:p w:rsidR="009853D5" w:rsidRDefault="00797AA2" w:rsidP="009853D5">
      <w:pPr>
        <w:pStyle w:val="normal0"/>
        <w:tabs>
          <w:tab w:val="left" w:pos="7058"/>
        </w:tabs>
      </w:pPr>
      <w:r>
        <w:t xml:space="preserve">             </w:t>
      </w:r>
      <w:r w:rsidR="001D5AA6">
        <w:t>Thiruvananthapuram</w:t>
      </w:r>
    </w:p>
    <w:p w:rsidR="004717D8" w:rsidRDefault="00797AA2" w:rsidP="009853D5">
      <w:pPr>
        <w:pStyle w:val="normal0"/>
        <w:tabs>
          <w:tab w:val="left" w:pos="7058"/>
        </w:tabs>
        <w:rPr>
          <w:sz w:val="32"/>
          <w:szCs w:val="32"/>
        </w:rPr>
      </w:pPr>
      <w:r>
        <w:t xml:space="preserve">Date:     </w:t>
      </w:r>
      <w:r w:rsidR="006C7D28">
        <w:t>2</w:t>
      </w:r>
      <w:r w:rsidR="000B2691">
        <w:t>3</w:t>
      </w:r>
      <w:r w:rsidR="006C7D7D">
        <w:t>/0</w:t>
      </w:r>
      <w:r w:rsidR="00D3626D">
        <w:t>4</w:t>
      </w:r>
      <w:r w:rsidR="006C7D7D">
        <w:t>/2025</w:t>
      </w:r>
    </w:p>
    <w:p w:rsidR="00E22682" w:rsidRDefault="00E22682">
      <w:pPr>
        <w:pStyle w:val="normal0"/>
        <w:spacing w:line="360" w:lineRule="auto"/>
        <w:jc w:val="both"/>
        <w:rPr>
          <w:rFonts w:ascii="Verdana" w:eastAsia="Verdana" w:hAnsi="Verdana" w:cs="Verdana"/>
          <w:b/>
          <w:sz w:val="22"/>
          <w:szCs w:val="22"/>
        </w:rPr>
      </w:pPr>
    </w:p>
    <w:p w:rsidR="004717D8" w:rsidRDefault="0018453E">
      <w:pPr>
        <w:pStyle w:val="normal0"/>
        <w:spacing w:line="360" w:lineRule="auto"/>
        <w:jc w:val="both"/>
        <w:rPr>
          <w:rFonts w:ascii="Verdana" w:eastAsia="Verdana" w:hAnsi="Verdana" w:cs="Verdana"/>
          <w:sz w:val="22"/>
          <w:szCs w:val="22"/>
        </w:rPr>
      </w:pPr>
      <w:r>
        <w:rPr>
          <w:rFonts w:ascii="Verdana" w:eastAsia="Verdana" w:hAnsi="Verdana" w:cs="Verdana"/>
          <w:b/>
          <w:sz w:val="22"/>
          <w:szCs w:val="22"/>
        </w:rPr>
        <w:t>I/We hereby accept all the above terms and conditions in its entirety.</w:t>
      </w:r>
    </w:p>
    <w:p w:rsidR="004717D8" w:rsidRDefault="004717D8">
      <w:pPr>
        <w:pStyle w:val="normal0"/>
        <w:spacing w:line="276" w:lineRule="auto"/>
        <w:jc w:val="both"/>
        <w:rPr>
          <w:rFonts w:ascii="Verdana" w:eastAsia="Verdana" w:hAnsi="Verdana" w:cs="Verdana"/>
          <w:sz w:val="22"/>
          <w:szCs w:val="22"/>
        </w:rPr>
      </w:pPr>
    </w:p>
    <w:p w:rsidR="004717D8" w:rsidRDefault="0018453E" w:rsidP="006C7D28">
      <w:pPr>
        <w:pStyle w:val="normal0"/>
        <w:jc w:val="both"/>
        <w:rPr>
          <w:rFonts w:ascii="Verdana" w:eastAsia="Verdana" w:hAnsi="Verdana" w:cs="Verdana"/>
          <w:sz w:val="22"/>
          <w:szCs w:val="22"/>
        </w:rPr>
      </w:pPr>
      <w:r>
        <w:rPr>
          <w:rFonts w:ascii="Verdana" w:eastAsia="Verdana" w:hAnsi="Verdana" w:cs="Verdana"/>
          <w:sz w:val="22"/>
          <w:szCs w:val="22"/>
        </w:rPr>
        <w:t>Signature of bidder:</w:t>
      </w:r>
    </w:p>
    <w:p w:rsidR="004717D8" w:rsidRDefault="004717D8" w:rsidP="006C7D28">
      <w:pPr>
        <w:pStyle w:val="normal0"/>
        <w:jc w:val="both"/>
        <w:rPr>
          <w:rFonts w:ascii="Verdana" w:eastAsia="Verdana" w:hAnsi="Verdana" w:cs="Verdana"/>
          <w:sz w:val="22"/>
          <w:szCs w:val="22"/>
        </w:rPr>
      </w:pPr>
    </w:p>
    <w:p w:rsidR="004717D8" w:rsidRDefault="0018453E" w:rsidP="006C7D28">
      <w:pPr>
        <w:pStyle w:val="normal0"/>
        <w:jc w:val="both"/>
        <w:rPr>
          <w:rFonts w:ascii="Verdana" w:eastAsia="Verdana" w:hAnsi="Verdana" w:cs="Verdana"/>
          <w:sz w:val="22"/>
          <w:szCs w:val="22"/>
        </w:rPr>
      </w:pPr>
      <w:r>
        <w:rPr>
          <w:rFonts w:ascii="Verdana" w:eastAsia="Verdana" w:hAnsi="Verdana" w:cs="Verdana"/>
          <w:sz w:val="22"/>
          <w:szCs w:val="22"/>
        </w:rPr>
        <w:t>Name of bidder:</w:t>
      </w:r>
    </w:p>
    <w:p w:rsidR="00E22682" w:rsidRDefault="00E22682" w:rsidP="006C7D28">
      <w:pPr>
        <w:pStyle w:val="normal0"/>
        <w:jc w:val="both"/>
        <w:rPr>
          <w:rFonts w:ascii="Verdana" w:eastAsia="Verdana" w:hAnsi="Verdana" w:cs="Verdana"/>
          <w:sz w:val="22"/>
          <w:szCs w:val="22"/>
        </w:rPr>
      </w:pPr>
    </w:p>
    <w:p w:rsidR="004717D8" w:rsidRDefault="0018453E" w:rsidP="006C7D28">
      <w:pPr>
        <w:pStyle w:val="normal0"/>
        <w:jc w:val="both"/>
        <w:rPr>
          <w:rFonts w:ascii="Verdana" w:eastAsia="Verdana" w:hAnsi="Verdana" w:cs="Verdana"/>
          <w:sz w:val="22"/>
          <w:szCs w:val="22"/>
        </w:rPr>
      </w:pPr>
      <w:r>
        <w:rPr>
          <w:rFonts w:ascii="Verdana" w:eastAsia="Verdana" w:hAnsi="Verdana" w:cs="Verdana"/>
          <w:sz w:val="22"/>
          <w:szCs w:val="22"/>
        </w:rPr>
        <w:t>Address of bidder:</w:t>
      </w:r>
    </w:p>
    <w:p w:rsidR="001D5AA6" w:rsidRDefault="001D5AA6" w:rsidP="006C7D28">
      <w:pPr>
        <w:pStyle w:val="normal0"/>
        <w:jc w:val="both"/>
        <w:rPr>
          <w:rFonts w:ascii="Verdana" w:eastAsia="Verdana" w:hAnsi="Verdana" w:cs="Verdana"/>
          <w:sz w:val="22"/>
          <w:szCs w:val="22"/>
        </w:rPr>
      </w:pPr>
    </w:p>
    <w:p w:rsidR="006C7D28" w:rsidRDefault="006C7D28" w:rsidP="006C7D28">
      <w:pPr>
        <w:pStyle w:val="normal0"/>
        <w:jc w:val="both"/>
        <w:rPr>
          <w:rFonts w:ascii="Verdana" w:eastAsia="Verdana" w:hAnsi="Verdana" w:cs="Verdana"/>
          <w:sz w:val="22"/>
          <w:szCs w:val="22"/>
        </w:rPr>
      </w:pPr>
    </w:p>
    <w:p w:rsidR="004717D8" w:rsidRDefault="0018453E" w:rsidP="006C7D28">
      <w:pPr>
        <w:pStyle w:val="normal0"/>
        <w:jc w:val="both"/>
        <w:rPr>
          <w:rFonts w:ascii="Verdana" w:eastAsia="Verdana" w:hAnsi="Verdana" w:cs="Verdana"/>
          <w:sz w:val="22"/>
          <w:szCs w:val="22"/>
        </w:rPr>
      </w:pPr>
      <w:r>
        <w:rPr>
          <w:rFonts w:ascii="Verdana" w:eastAsia="Verdana" w:hAnsi="Verdana" w:cs="Verdana"/>
          <w:sz w:val="22"/>
          <w:szCs w:val="22"/>
        </w:rPr>
        <w:t xml:space="preserve">Mobile No. of bidder:  </w:t>
      </w:r>
    </w:p>
    <w:p w:rsidR="00797AA2" w:rsidRDefault="006C7D28">
      <w:pPr>
        <w:pStyle w:val="normal0"/>
        <w:jc w:val="center"/>
        <w:rPr>
          <w:rFonts w:ascii="Verdana" w:eastAsia="Verdana" w:hAnsi="Verdana" w:cs="Verdana"/>
          <w:b/>
          <w:sz w:val="28"/>
          <w:szCs w:val="28"/>
        </w:rPr>
      </w:pPr>
      <w:r w:rsidRPr="006C7D28">
        <w:rPr>
          <w:rFonts w:ascii="Verdana" w:eastAsia="Verdana" w:hAnsi="Verdana" w:cs="Verdana"/>
          <w:b/>
          <w:noProof/>
          <w:sz w:val="28"/>
          <w:szCs w:val="28"/>
          <w:lang w:val="en-US"/>
        </w:rPr>
        <w:lastRenderedPageBreak/>
        <w:drawing>
          <wp:inline distT="0" distB="0" distL="0" distR="0">
            <wp:extent cx="771525" cy="771525"/>
            <wp:effectExtent l="19050" t="0" r="9525" b="0"/>
            <wp:docPr id="5" name="Picture 1" descr="unna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named"/>
                    <pic:cNvPicPr>
                      <a:picLocks noChangeAspect="1" noChangeArrowheads="1"/>
                    </pic:cNvPicPr>
                  </pic:nvPicPr>
                  <pic:blipFill>
                    <a:blip r:embed="rId8" cstate="print"/>
                    <a:srcRect/>
                    <a:stretch>
                      <a:fillRect/>
                    </a:stretch>
                  </pic:blipFill>
                  <pic:spPr bwMode="auto">
                    <a:xfrm>
                      <a:off x="0" y="0"/>
                      <a:ext cx="771525" cy="771525"/>
                    </a:xfrm>
                    <a:prstGeom prst="rect">
                      <a:avLst/>
                    </a:prstGeom>
                    <a:noFill/>
                    <a:ln w="9525">
                      <a:noFill/>
                      <a:miter lim="800000"/>
                      <a:headEnd/>
                      <a:tailEnd/>
                    </a:ln>
                  </pic:spPr>
                </pic:pic>
              </a:graphicData>
            </a:graphic>
          </wp:inline>
        </w:drawing>
      </w:r>
    </w:p>
    <w:p w:rsidR="00AC7E4B" w:rsidRPr="004F0CFD" w:rsidRDefault="00AC7E4B" w:rsidP="004F0CFD">
      <w:pPr>
        <w:pStyle w:val="normal0"/>
        <w:tabs>
          <w:tab w:val="left" w:pos="3975"/>
        </w:tabs>
        <w:jc w:val="center"/>
        <w:rPr>
          <w:rFonts w:ascii="Verdana" w:eastAsia="Verdana" w:hAnsi="Verdana" w:cs="Verdana"/>
          <w:b/>
          <w:bCs/>
          <w:sz w:val="28"/>
          <w:szCs w:val="28"/>
        </w:rPr>
      </w:pPr>
      <w:r w:rsidRPr="004F0CFD">
        <w:rPr>
          <w:rFonts w:ascii="Verdana" w:eastAsia="Verdana" w:hAnsi="Verdana" w:cs="Verdana"/>
          <w:b/>
          <w:bCs/>
          <w:sz w:val="28"/>
          <w:szCs w:val="28"/>
        </w:rPr>
        <w:t>KERALA STATE ROAD TRANSPORT CORPORATION</w:t>
      </w:r>
    </w:p>
    <w:p w:rsidR="004717D8" w:rsidRDefault="0018453E" w:rsidP="001667CE">
      <w:pPr>
        <w:pStyle w:val="normal0"/>
        <w:jc w:val="center"/>
        <w:rPr>
          <w:rFonts w:ascii="Verdana" w:eastAsia="Verdana" w:hAnsi="Verdana" w:cs="Verdana"/>
          <w:b/>
          <w:sz w:val="24"/>
          <w:szCs w:val="24"/>
          <w:u w:val="single"/>
        </w:rPr>
      </w:pPr>
      <w:r w:rsidRPr="00AE465D">
        <w:rPr>
          <w:rFonts w:ascii="Verdana" w:eastAsia="Verdana" w:hAnsi="Verdana" w:cs="Verdana"/>
          <w:b/>
          <w:sz w:val="24"/>
          <w:szCs w:val="24"/>
          <w:u w:val="single"/>
        </w:rPr>
        <w:t>Appendix-I</w:t>
      </w:r>
    </w:p>
    <w:p w:rsidR="00AE465D" w:rsidRPr="00AE465D" w:rsidRDefault="00AE465D" w:rsidP="001667CE">
      <w:pPr>
        <w:pStyle w:val="normal0"/>
        <w:jc w:val="center"/>
        <w:rPr>
          <w:rFonts w:ascii="Verdana" w:eastAsia="Verdana" w:hAnsi="Verdana" w:cs="Verdana"/>
          <w:sz w:val="8"/>
          <w:szCs w:val="8"/>
          <w:u w:val="single"/>
        </w:rPr>
      </w:pPr>
    </w:p>
    <w:p w:rsidR="004717D8" w:rsidRDefault="00E77B04" w:rsidP="00E77B04">
      <w:pPr>
        <w:pStyle w:val="normal0"/>
        <w:pBdr>
          <w:top w:val="single" w:sz="4" w:space="4" w:color="000000"/>
          <w:bottom w:val="single" w:sz="4" w:space="1" w:color="000000"/>
        </w:pBdr>
        <w:rPr>
          <w:rFonts w:ascii="Verdana" w:eastAsia="Verdana" w:hAnsi="Verdana" w:cs="Verdana"/>
          <w:sz w:val="24"/>
          <w:szCs w:val="24"/>
        </w:rPr>
      </w:pPr>
      <w:r w:rsidRPr="00E77B04">
        <w:rPr>
          <w:rFonts w:ascii="Verdana" w:eastAsia="Times New Roman" w:hAnsi="Verdana" w:cs="Times New Roman"/>
          <w:b/>
          <w:bCs/>
          <w:sz w:val="24"/>
          <w:szCs w:val="24"/>
        </w:rPr>
        <w:t>ES</w:t>
      </w:r>
      <w:r>
        <w:rPr>
          <w:rFonts w:ascii="Verdana" w:eastAsia="Times New Roman" w:hAnsi="Verdana" w:cs="Times New Roman"/>
          <w:b/>
          <w:bCs/>
          <w:sz w:val="24"/>
          <w:szCs w:val="24"/>
        </w:rPr>
        <w:t>03/15/2025</w:t>
      </w:r>
      <w:r w:rsidRPr="00BD7C45">
        <w:rPr>
          <w:rFonts w:ascii="Verdana" w:eastAsia="Times New Roman" w:hAnsi="Verdana" w:cs="Times New Roman"/>
          <w:b/>
          <w:bCs/>
          <w:sz w:val="24"/>
          <w:szCs w:val="24"/>
        </w:rPr>
        <w:t xml:space="preserve"> EST KSRTC HQ</w:t>
      </w:r>
      <w:r w:rsidR="006C7D28">
        <w:rPr>
          <w:rFonts w:ascii="Verdana" w:eastAsia="Verdana" w:hAnsi="Verdana" w:cs="Verdana"/>
          <w:sz w:val="24"/>
          <w:szCs w:val="24"/>
        </w:rPr>
        <w:t xml:space="preserve"> </w:t>
      </w:r>
      <w:r w:rsidR="0018453E">
        <w:rPr>
          <w:rFonts w:ascii="Verdana" w:eastAsia="Verdana" w:hAnsi="Verdana" w:cs="Verdana"/>
          <w:sz w:val="24"/>
          <w:szCs w:val="24"/>
        </w:rPr>
        <w:t xml:space="preserve">   </w:t>
      </w:r>
      <w:r w:rsidR="006C7D28">
        <w:rPr>
          <w:rFonts w:ascii="Verdana" w:eastAsia="Verdana" w:hAnsi="Verdana" w:cs="Verdana"/>
          <w:sz w:val="24"/>
          <w:szCs w:val="24"/>
        </w:rPr>
        <w:t xml:space="preserve">                       </w:t>
      </w:r>
      <w:r>
        <w:rPr>
          <w:rFonts w:ascii="Verdana" w:eastAsia="Verdana" w:hAnsi="Verdana" w:cs="Verdana"/>
          <w:sz w:val="24"/>
          <w:szCs w:val="24"/>
        </w:rPr>
        <w:t xml:space="preserve">       </w:t>
      </w:r>
      <w:r w:rsidR="006C7D28">
        <w:rPr>
          <w:rFonts w:ascii="Verdana" w:eastAsia="Verdana" w:hAnsi="Verdana" w:cs="Verdana"/>
          <w:sz w:val="24"/>
          <w:szCs w:val="24"/>
        </w:rPr>
        <w:t xml:space="preserve">      </w:t>
      </w:r>
      <w:r w:rsidR="006C7D28" w:rsidRPr="00E77B04">
        <w:rPr>
          <w:rFonts w:ascii="Verdana" w:eastAsia="Verdana" w:hAnsi="Verdana" w:cs="Verdana"/>
          <w:b/>
          <w:bCs/>
          <w:sz w:val="24"/>
          <w:szCs w:val="24"/>
        </w:rPr>
        <w:t>Date:2</w:t>
      </w:r>
      <w:r w:rsidR="000B2691">
        <w:rPr>
          <w:rFonts w:ascii="Verdana" w:eastAsia="Verdana" w:hAnsi="Verdana" w:cs="Verdana"/>
          <w:b/>
          <w:bCs/>
          <w:sz w:val="24"/>
          <w:szCs w:val="24"/>
        </w:rPr>
        <w:t>3</w:t>
      </w:r>
      <w:r w:rsidR="006C7D28" w:rsidRPr="00E77B04">
        <w:rPr>
          <w:rFonts w:ascii="Verdana" w:eastAsia="Verdana" w:hAnsi="Verdana" w:cs="Verdana"/>
          <w:b/>
          <w:bCs/>
          <w:sz w:val="24"/>
          <w:szCs w:val="24"/>
        </w:rPr>
        <w:t>/04/2025</w:t>
      </w:r>
    </w:p>
    <w:p w:rsidR="00125DDB" w:rsidRPr="004F0CFD" w:rsidRDefault="00125DDB" w:rsidP="004F0CFD">
      <w:pPr>
        <w:pStyle w:val="normal0"/>
        <w:ind w:left="110" w:right="102"/>
        <w:rPr>
          <w:rFonts w:ascii="Verdana" w:eastAsia="Verdana" w:hAnsi="Verdana" w:cs="Verdana"/>
          <w:b/>
          <w:sz w:val="16"/>
          <w:szCs w:val="16"/>
        </w:rPr>
      </w:pPr>
    </w:p>
    <w:p w:rsidR="000E42FE" w:rsidRDefault="000E42FE" w:rsidP="000E42FE">
      <w:pPr>
        <w:spacing w:before="1"/>
        <w:ind w:left="90" w:right="-90"/>
        <w:jc w:val="both"/>
        <w:rPr>
          <w:rFonts w:ascii="Verdana" w:eastAsia="Verdana" w:hAnsi="Verdana" w:cs="Verdana"/>
          <w:b/>
          <w:sz w:val="22"/>
          <w:szCs w:val="22"/>
        </w:rPr>
      </w:pPr>
      <w:r w:rsidRPr="00C31754">
        <w:rPr>
          <w:rFonts w:ascii="Verdana" w:eastAsia="Verdana" w:hAnsi="Verdana" w:cs="Verdana"/>
          <w:b/>
          <w:sz w:val="22"/>
          <w:szCs w:val="22"/>
        </w:rPr>
        <w:t>E-TENDER</w:t>
      </w:r>
      <w:r>
        <w:rPr>
          <w:rFonts w:ascii="Verdana" w:eastAsia="Verdana" w:hAnsi="Verdana" w:cs="Verdana"/>
          <w:b/>
          <w:sz w:val="22"/>
          <w:szCs w:val="22"/>
        </w:rPr>
        <w:t xml:space="preserve"> CUM AUCTION</w:t>
      </w:r>
      <w:r w:rsidRPr="00C31754">
        <w:rPr>
          <w:rFonts w:ascii="Verdana" w:eastAsia="Verdana" w:hAnsi="Verdana" w:cs="Verdana"/>
          <w:b/>
          <w:sz w:val="22"/>
          <w:szCs w:val="22"/>
        </w:rPr>
        <w:t xml:space="preserve"> ARE INVITED FROM </w:t>
      </w:r>
      <w:r>
        <w:rPr>
          <w:rFonts w:ascii="Verdana" w:eastAsia="Verdana" w:hAnsi="Verdana" w:cs="Verdana"/>
          <w:b/>
          <w:sz w:val="22"/>
          <w:szCs w:val="22"/>
        </w:rPr>
        <w:t xml:space="preserve">INTERESTED PARTIES </w:t>
      </w:r>
      <w:r w:rsidRPr="00C31754">
        <w:rPr>
          <w:rFonts w:ascii="Verdana" w:eastAsia="Verdana" w:hAnsi="Verdana" w:cs="Verdana"/>
          <w:b/>
          <w:sz w:val="22"/>
          <w:szCs w:val="22"/>
        </w:rPr>
        <w:t>FOR AWARDING</w:t>
      </w:r>
      <w:r>
        <w:rPr>
          <w:rFonts w:ascii="Verdana" w:eastAsia="Verdana" w:hAnsi="Verdana" w:cs="Verdana"/>
          <w:b/>
          <w:sz w:val="22"/>
          <w:szCs w:val="22"/>
        </w:rPr>
        <w:t xml:space="preserve"> </w:t>
      </w:r>
      <w:r w:rsidRPr="00C31754">
        <w:rPr>
          <w:rFonts w:ascii="Verdana" w:eastAsia="Verdana" w:hAnsi="Verdana" w:cs="Verdana"/>
          <w:b/>
          <w:sz w:val="22"/>
          <w:szCs w:val="22"/>
        </w:rPr>
        <w:t xml:space="preserve">LICENSE </w:t>
      </w:r>
      <w:r>
        <w:rPr>
          <w:rFonts w:ascii="Verdana" w:eastAsia="Verdana" w:hAnsi="Verdana" w:cs="Verdana"/>
          <w:b/>
          <w:sz w:val="22"/>
          <w:szCs w:val="22"/>
        </w:rPr>
        <w:t>FOR INSTALLATION &amp; OPERATION OF DIGITAL BIG SCREENS FOR THE DISPLAY OF ADVERTISEMENTS</w:t>
      </w:r>
      <w:r w:rsidRPr="00944A2D">
        <w:rPr>
          <w:rFonts w:ascii="Verdana" w:eastAsia="Verdana" w:hAnsi="Verdana" w:cs="Verdana"/>
          <w:b/>
          <w:sz w:val="22"/>
          <w:szCs w:val="22"/>
        </w:rPr>
        <w:t xml:space="preserve"> </w:t>
      </w:r>
      <w:r>
        <w:rPr>
          <w:rFonts w:ascii="Verdana" w:eastAsia="Verdana" w:hAnsi="Verdana" w:cs="Verdana"/>
          <w:b/>
          <w:sz w:val="22"/>
          <w:szCs w:val="22"/>
        </w:rPr>
        <w:t>IN KSRTC BUS STATIONS</w:t>
      </w:r>
      <w:r w:rsidRPr="00944A2D">
        <w:rPr>
          <w:rFonts w:ascii="Verdana" w:eastAsia="Verdana" w:hAnsi="Verdana" w:cs="Verdana"/>
          <w:b/>
          <w:sz w:val="22"/>
          <w:szCs w:val="22"/>
        </w:rPr>
        <w:t xml:space="preserve"> </w:t>
      </w:r>
      <w:r w:rsidRPr="00C31754">
        <w:rPr>
          <w:rFonts w:ascii="Verdana" w:eastAsia="Times New Roman" w:hAnsi="Verdana" w:cs="Times New Roman"/>
          <w:b/>
          <w:sz w:val="22"/>
          <w:szCs w:val="22"/>
        </w:rPr>
        <w:t>FOR A PERIOD OF</w:t>
      </w:r>
      <w:r w:rsidRPr="00C31754">
        <w:rPr>
          <w:rFonts w:ascii="Times New Roman" w:eastAsia="Times New Roman" w:hAnsi="Times New Roman" w:cs="Times New Roman"/>
          <w:b/>
          <w:sz w:val="22"/>
          <w:szCs w:val="22"/>
        </w:rPr>
        <w:t xml:space="preserve"> </w:t>
      </w:r>
      <w:r>
        <w:rPr>
          <w:rFonts w:ascii="Verdana" w:eastAsia="Verdana" w:hAnsi="Verdana" w:cs="Verdana"/>
          <w:b/>
          <w:sz w:val="22"/>
          <w:szCs w:val="22"/>
        </w:rPr>
        <w:t>2</w:t>
      </w:r>
      <w:r w:rsidRPr="00C31754">
        <w:rPr>
          <w:rFonts w:ascii="Verdana" w:eastAsia="Verdana" w:hAnsi="Verdana" w:cs="Verdana"/>
          <w:b/>
          <w:sz w:val="22"/>
          <w:szCs w:val="22"/>
        </w:rPr>
        <w:t xml:space="preserve"> YEARS</w:t>
      </w:r>
      <w:r>
        <w:rPr>
          <w:rFonts w:ascii="Verdana" w:eastAsia="Verdana" w:hAnsi="Verdana" w:cs="Verdana"/>
          <w:b/>
          <w:sz w:val="22"/>
          <w:szCs w:val="22"/>
        </w:rPr>
        <w:t xml:space="preserve"> EXTENDABLE UPTO FIVE YEARS ON YEARLY BASIS.</w:t>
      </w:r>
    </w:p>
    <w:p w:rsidR="002C1145" w:rsidRPr="004F0CFD" w:rsidRDefault="002C1145" w:rsidP="002C1145">
      <w:pPr>
        <w:pStyle w:val="normal0"/>
        <w:spacing w:line="276" w:lineRule="auto"/>
        <w:ind w:left="27"/>
        <w:jc w:val="both"/>
        <w:rPr>
          <w:rFonts w:ascii="Verdana" w:eastAsia="Verdana" w:hAnsi="Verdana" w:cs="Verdana"/>
          <w:bCs/>
          <w:sz w:val="16"/>
          <w:szCs w:val="16"/>
        </w:rPr>
      </w:pPr>
    </w:p>
    <w:p w:rsidR="00125DDB" w:rsidRPr="004F0CFD" w:rsidRDefault="00125DDB">
      <w:pPr>
        <w:pStyle w:val="normal0"/>
        <w:ind w:left="27" w:firstLine="693"/>
        <w:jc w:val="both"/>
        <w:rPr>
          <w:rFonts w:ascii="Verdana" w:eastAsia="Verdana" w:hAnsi="Verdana" w:cs="Verdana"/>
          <w:sz w:val="16"/>
          <w:szCs w:val="16"/>
        </w:rPr>
      </w:pPr>
    </w:p>
    <w:p w:rsidR="006B6CA6"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The Tender Form containing the tender conditions can be downloaded from the e-Tender site. The cost of tender form shall be paid through e payment. Cost of tender form is not refundable under any circumstances.</w:t>
      </w:r>
      <w:r w:rsidR="006B6CA6">
        <w:rPr>
          <w:rFonts w:ascii="Verdana" w:eastAsia="Verdana" w:hAnsi="Verdana" w:cs="Verdana"/>
          <w:color w:val="000000"/>
          <w:sz w:val="24"/>
          <w:szCs w:val="24"/>
        </w:rPr>
        <w:t xml:space="preserve"> </w:t>
      </w:r>
    </w:p>
    <w:p w:rsidR="006B6CA6" w:rsidRPr="000303F1"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b/>
          <w:bCs/>
          <w:color w:val="000000"/>
          <w:sz w:val="24"/>
          <w:szCs w:val="24"/>
        </w:rPr>
      </w:pPr>
      <w:r w:rsidRPr="000303F1">
        <w:rPr>
          <w:rFonts w:ascii="Verdana" w:eastAsia="Verdana" w:hAnsi="Verdana" w:cs="Verdana"/>
          <w:b/>
          <w:bCs/>
          <w:color w:val="000000"/>
          <w:sz w:val="24"/>
          <w:szCs w:val="24"/>
        </w:rPr>
        <w:t xml:space="preserve">The Tenderer shall quote </w:t>
      </w:r>
      <w:r w:rsidR="00BB1E7B" w:rsidRPr="000303F1">
        <w:rPr>
          <w:rFonts w:ascii="Verdana" w:eastAsia="Verdana" w:hAnsi="Verdana" w:cs="Verdana"/>
          <w:b/>
          <w:bCs/>
          <w:color w:val="000000"/>
          <w:sz w:val="24"/>
          <w:szCs w:val="24"/>
        </w:rPr>
        <w:t>the License Fee</w:t>
      </w:r>
      <w:r w:rsidR="006B6CA6" w:rsidRPr="000303F1">
        <w:rPr>
          <w:rFonts w:ascii="Verdana" w:eastAsia="Verdana" w:hAnsi="Verdana" w:cs="Verdana"/>
          <w:b/>
          <w:bCs/>
          <w:sz w:val="24"/>
          <w:szCs w:val="24"/>
        </w:rPr>
        <w:t xml:space="preserve"> on monthly basis</w:t>
      </w:r>
      <w:r w:rsidR="00BB1E7B" w:rsidRPr="000303F1">
        <w:rPr>
          <w:rFonts w:ascii="Verdana" w:eastAsia="Verdana" w:hAnsi="Verdana" w:cs="Verdana"/>
          <w:b/>
          <w:bCs/>
          <w:sz w:val="24"/>
          <w:szCs w:val="24"/>
        </w:rPr>
        <w:t xml:space="preserve"> </w:t>
      </w:r>
      <w:r w:rsidR="000303F1" w:rsidRPr="000303F1">
        <w:rPr>
          <w:rFonts w:ascii="Verdana" w:eastAsia="Verdana" w:hAnsi="Verdana" w:cs="Verdana"/>
          <w:b/>
          <w:bCs/>
          <w:sz w:val="24"/>
          <w:szCs w:val="24"/>
        </w:rPr>
        <w:t xml:space="preserve">for the entire depots as a single unit </w:t>
      </w:r>
      <w:r w:rsidR="00BB1E7B" w:rsidRPr="000303F1">
        <w:rPr>
          <w:rFonts w:ascii="Verdana" w:eastAsia="Verdana" w:hAnsi="Verdana" w:cs="Verdana"/>
          <w:b/>
          <w:bCs/>
          <w:sz w:val="24"/>
          <w:szCs w:val="24"/>
        </w:rPr>
        <w:t>excluding GST and all other levies</w:t>
      </w:r>
      <w:r w:rsidR="006B6CA6" w:rsidRPr="000303F1">
        <w:rPr>
          <w:rFonts w:ascii="Verdana" w:eastAsia="Verdana" w:hAnsi="Verdana" w:cs="Verdana"/>
          <w:b/>
          <w:bCs/>
          <w:sz w:val="24"/>
          <w:szCs w:val="24"/>
        </w:rPr>
        <w:t>.</w:t>
      </w:r>
    </w:p>
    <w:p w:rsidR="003A338B" w:rsidRPr="003A338B" w:rsidRDefault="003A338B"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3A338B">
        <w:rPr>
          <w:rFonts w:ascii="Verdana" w:eastAsia="Verdana" w:hAnsi="Verdana" w:cs="Verdana"/>
          <w:color w:val="000000"/>
          <w:sz w:val="24"/>
          <w:szCs w:val="24"/>
        </w:rPr>
        <w:t>On satisfactory performance and on completion of a period of one year there will be an escalation</w:t>
      </w:r>
      <w:r w:rsidR="000303F1">
        <w:rPr>
          <w:rFonts w:ascii="Verdana" w:eastAsia="Verdana" w:hAnsi="Verdana" w:cs="Verdana"/>
          <w:color w:val="000000"/>
          <w:sz w:val="24"/>
          <w:szCs w:val="24"/>
        </w:rPr>
        <w:t xml:space="preserve"> of 10% of license fee per year</w:t>
      </w:r>
      <w:r w:rsidRPr="003A338B">
        <w:rPr>
          <w:rFonts w:ascii="Verdana" w:eastAsia="Verdana" w:hAnsi="Verdana" w:cs="Verdana"/>
          <w:color w:val="000000"/>
          <w:sz w:val="24"/>
          <w:szCs w:val="24"/>
        </w:rPr>
        <w:t>, on compounding basis.</w:t>
      </w:r>
    </w:p>
    <w:p w:rsidR="004717D8" w:rsidRPr="006B6CA6"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6B6CA6">
        <w:rPr>
          <w:rFonts w:ascii="Verdana" w:eastAsia="Verdana" w:hAnsi="Verdana" w:cs="Verdana"/>
          <w:color w:val="000000"/>
          <w:sz w:val="24"/>
          <w:szCs w:val="24"/>
        </w:rPr>
        <w:t xml:space="preserve">The licence will be confirmed to the Party who quotes the </w:t>
      </w:r>
      <w:r w:rsidR="00BB1E7B">
        <w:rPr>
          <w:rFonts w:ascii="Verdana" w:eastAsia="Verdana" w:hAnsi="Verdana" w:cs="Verdana"/>
          <w:color w:val="000000"/>
          <w:sz w:val="24"/>
          <w:szCs w:val="24"/>
        </w:rPr>
        <w:t>highest</w:t>
      </w:r>
      <w:r w:rsidRPr="006B6CA6">
        <w:rPr>
          <w:rFonts w:ascii="Verdana" w:eastAsia="Verdana" w:hAnsi="Verdana" w:cs="Verdana"/>
          <w:color w:val="000000"/>
          <w:sz w:val="24"/>
          <w:szCs w:val="24"/>
        </w:rPr>
        <w:t xml:space="preserve"> </w:t>
      </w:r>
      <w:r w:rsidR="00BB1E7B">
        <w:rPr>
          <w:rFonts w:ascii="Verdana" w:eastAsia="Verdana" w:hAnsi="Verdana" w:cs="Verdana"/>
          <w:color w:val="000000"/>
          <w:sz w:val="24"/>
          <w:szCs w:val="24"/>
        </w:rPr>
        <w:t>License Fee</w:t>
      </w:r>
      <w:r w:rsidRPr="006B6CA6">
        <w:rPr>
          <w:rFonts w:ascii="Verdana" w:eastAsia="Verdana" w:hAnsi="Verdana" w:cs="Verdana"/>
          <w:color w:val="000000"/>
          <w:sz w:val="24"/>
          <w:szCs w:val="24"/>
        </w:rPr>
        <w:t xml:space="preserve"> in the Tender.</w:t>
      </w:r>
    </w:p>
    <w:p w:rsidR="004717D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 xml:space="preserve">The Corporation shall normally accept the </w:t>
      </w:r>
      <w:r w:rsidR="00BB1E7B">
        <w:rPr>
          <w:rFonts w:ascii="Verdana" w:eastAsia="Verdana" w:hAnsi="Verdana" w:cs="Verdana"/>
          <w:color w:val="000000"/>
          <w:sz w:val="24"/>
          <w:szCs w:val="24"/>
        </w:rPr>
        <w:t>high</w:t>
      </w:r>
      <w:r w:rsidR="006B6CA6">
        <w:rPr>
          <w:rFonts w:ascii="Verdana" w:eastAsia="Verdana" w:hAnsi="Verdana" w:cs="Verdana"/>
          <w:color w:val="000000"/>
          <w:sz w:val="24"/>
          <w:szCs w:val="24"/>
        </w:rPr>
        <w:t>est</w:t>
      </w:r>
      <w:r>
        <w:rPr>
          <w:rFonts w:ascii="Verdana" w:eastAsia="Verdana" w:hAnsi="Verdana" w:cs="Verdana"/>
          <w:color w:val="000000"/>
          <w:sz w:val="24"/>
          <w:szCs w:val="24"/>
        </w:rPr>
        <w:t xml:space="preserve"> offer in the </w:t>
      </w:r>
      <w:r w:rsidR="000D51EB">
        <w:rPr>
          <w:rFonts w:ascii="Verdana" w:eastAsia="Verdana" w:hAnsi="Verdana" w:cs="Verdana"/>
          <w:color w:val="000000"/>
          <w:sz w:val="24"/>
          <w:szCs w:val="24"/>
        </w:rPr>
        <w:t>e-</w:t>
      </w:r>
      <w:r>
        <w:rPr>
          <w:rFonts w:ascii="Verdana" w:eastAsia="Verdana" w:hAnsi="Verdana" w:cs="Verdana"/>
          <w:color w:val="000000"/>
          <w:sz w:val="24"/>
          <w:szCs w:val="24"/>
        </w:rPr>
        <w:t>tender</w:t>
      </w:r>
      <w:r w:rsidR="00BB1E7B">
        <w:rPr>
          <w:rFonts w:ascii="Verdana" w:eastAsia="Verdana" w:hAnsi="Verdana" w:cs="Verdana"/>
          <w:color w:val="000000"/>
          <w:sz w:val="24"/>
          <w:szCs w:val="24"/>
        </w:rPr>
        <w:t xml:space="preserve"> cum auction</w:t>
      </w:r>
      <w:r>
        <w:rPr>
          <w:rFonts w:ascii="Verdana" w:eastAsia="Verdana" w:hAnsi="Verdana" w:cs="Verdana"/>
          <w:color w:val="000000"/>
          <w:sz w:val="24"/>
          <w:szCs w:val="24"/>
        </w:rPr>
        <w:t xml:space="preserve"> but the Corporation reserves the right to accept or reject any of the tenders without assigning any reason whatsoever, if such a step is deemed necessary to safeguard the interest of the Corporation.</w:t>
      </w:r>
    </w:p>
    <w:p w:rsidR="004717D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The tenderer should specify in the tender the experience he possesses and the extent of the present business in the relevant field.</w:t>
      </w:r>
    </w:p>
    <w:p w:rsidR="004717D8" w:rsidRPr="007E6661"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7E6661">
        <w:rPr>
          <w:rFonts w:ascii="Verdana" w:eastAsia="Verdana" w:hAnsi="Verdana" w:cs="Verdana"/>
          <w:color w:val="000000"/>
          <w:sz w:val="24"/>
          <w:szCs w:val="24"/>
        </w:rPr>
        <w:t xml:space="preserve">The Earnest Money of </w:t>
      </w:r>
      <w:r w:rsidRPr="000C4FF0">
        <w:rPr>
          <w:rFonts w:ascii="Verdana" w:eastAsia="Verdana" w:hAnsi="Verdana" w:cs="Verdana"/>
          <w:color w:val="000000"/>
          <w:sz w:val="24"/>
          <w:szCs w:val="24"/>
        </w:rPr>
        <w:t>Rs.</w:t>
      </w:r>
      <w:r w:rsidR="000C4FF0" w:rsidRPr="000C4FF0">
        <w:rPr>
          <w:rFonts w:ascii="Verdana" w:eastAsia="Verdana" w:hAnsi="Verdana" w:cs="Verdana"/>
          <w:color w:val="000000"/>
          <w:sz w:val="24"/>
          <w:szCs w:val="24"/>
        </w:rPr>
        <w:t>2</w:t>
      </w:r>
      <w:r w:rsidR="00015F0A" w:rsidRPr="000C4FF0">
        <w:rPr>
          <w:rFonts w:ascii="Verdana" w:eastAsia="Verdana" w:hAnsi="Verdana" w:cs="Verdana"/>
          <w:color w:val="000000"/>
          <w:sz w:val="24"/>
          <w:szCs w:val="24"/>
        </w:rPr>
        <w:t>,00,000</w:t>
      </w:r>
      <w:r w:rsidRPr="000C4FF0">
        <w:rPr>
          <w:rFonts w:ascii="Verdana" w:eastAsia="Verdana" w:hAnsi="Verdana" w:cs="Verdana"/>
          <w:color w:val="000000"/>
          <w:sz w:val="24"/>
          <w:szCs w:val="24"/>
        </w:rPr>
        <w:t>/-</w:t>
      </w:r>
      <w:r w:rsidRPr="007E6661">
        <w:rPr>
          <w:rFonts w:ascii="Verdana" w:eastAsia="Verdana" w:hAnsi="Verdana" w:cs="Verdana"/>
          <w:color w:val="000000"/>
          <w:sz w:val="24"/>
          <w:szCs w:val="24"/>
        </w:rPr>
        <w:t xml:space="preserve"> should be remitted through e-payment in </w:t>
      </w:r>
      <w:r w:rsidR="00015F0A">
        <w:rPr>
          <w:rFonts w:ascii="Verdana" w:eastAsia="Verdana" w:hAnsi="Verdana" w:cs="Verdana"/>
          <w:color w:val="000000"/>
          <w:sz w:val="24"/>
          <w:szCs w:val="24"/>
        </w:rPr>
        <w:t>while submitting the e-tender</w:t>
      </w:r>
      <w:r w:rsidRPr="007E6661">
        <w:rPr>
          <w:rFonts w:ascii="Verdana" w:eastAsia="Verdana" w:hAnsi="Verdana" w:cs="Verdana"/>
          <w:color w:val="000000"/>
          <w:sz w:val="24"/>
          <w:szCs w:val="24"/>
        </w:rPr>
        <w:t>.</w:t>
      </w:r>
    </w:p>
    <w:p w:rsidR="00372EE5"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 xml:space="preserve">If any tenderer withdraws his tender on or after the specified/prescribed time for opening Tender, the EMD shall be forfeited forthwith. Withdrawal of tender by the successful tenderer will entail forfeiture of EMD without notice. </w:t>
      </w:r>
    </w:p>
    <w:p w:rsidR="004717D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 xml:space="preserve">Moreover, the difference in amount between the </w:t>
      </w:r>
      <w:r w:rsidR="00AD1C1A">
        <w:rPr>
          <w:rFonts w:ascii="Verdana" w:eastAsia="Verdana" w:hAnsi="Verdana" w:cs="Verdana"/>
          <w:color w:val="000000"/>
          <w:sz w:val="24"/>
          <w:szCs w:val="24"/>
        </w:rPr>
        <w:t>highest</w:t>
      </w:r>
      <w:r>
        <w:rPr>
          <w:rFonts w:ascii="Verdana" w:eastAsia="Verdana" w:hAnsi="Verdana" w:cs="Verdana"/>
          <w:color w:val="000000"/>
          <w:sz w:val="24"/>
          <w:szCs w:val="24"/>
        </w:rPr>
        <w:t xml:space="preserve"> bidder and the second </w:t>
      </w:r>
      <w:r w:rsidR="00AD1C1A">
        <w:rPr>
          <w:rFonts w:ascii="Verdana" w:eastAsia="Verdana" w:hAnsi="Verdana" w:cs="Verdana"/>
          <w:color w:val="000000"/>
          <w:sz w:val="24"/>
          <w:szCs w:val="24"/>
        </w:rPr>
        <w:t>highest</w:t>
      </w:r>
      <w:r>
        <w:rPr>
          <w:rFonts w:ascii="Verdana" w:eastAsia="Verdana" w:hAnsi="Verdana" w:cs="Verdana"/>
          <w:color w:val="000000"/>
          <w:sz w:val="24"/>
          <w:szCs w:val="24"/>
        </w:rPr>
        <w:t xml:space="preserve"> bidder will also be realised from the successful tenderer invoking provisions of Kerala Revenue Recovery Act, 1968 as the case may be. The loss sustained due to the withdrawal of</w:t>
      </w:r>
      <w:r w:rsidR="00B55D57">
        <w:rPr>
          <w:rFonts w:ascii="Verdana" w:eastAsia="Verdana" w:hAnsi="Verdana" w:cs="Verdana"/>
          <w:color w:val="000000"/>
          <w:sz w:val="24"/>
          <w:szCs w:val="24"/>
        </w:rPr>
        <w:t xml:space="preserve"> </w:t>
      </w:r>
      <w:r>
        <w:rPr>
          <w:rFonts w:ascii="Verdana" w:eastAsia="Verdana" w:hAnsi="Verdana" w:cs="Verdana"/>
          <w:color w:val="000000"/>
          <w:sz w:val="24"/>
          <w:szCs w:val="24"/>
        </w:rPr>
        <w:t>successful tenderer will be realised from the tenderer on any manner Corporation may think fit.</w:t>
      </w:r>
    </w:p>
    <w:p w:rsidR="00C54789" w:rsidRDefault="0089126B" w:rsidP="006C7D28">
      <w:pPr>
        <w:pStyle w:val="normal0"/>
        <w:numPr>
          <w:ilvl w:val="0"/>
          <w:numId w:val="17"/>
        </w:numPr>
        <w:pBdr>
          <w:top w:val="nil"/>
          <w:left w:val="nil"/>
          <w:bottom w:val="nil"/>
          <w:right w:val="nil"/>
          <w:between w:val="nil"/>
        </w:pBdr>
        <w:shd w:val="clear" w:color="auto" w:fill="FFFFFF"/>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 xml:space="preserve">The successful bidder shall deposit an amount </w:t>
      </w:r>
      <w:r w:rsidR="00AD1C1A">
        <w:rPr>
          <w:rFonts w:ascii="Verdana" w:eastAsia="Verdana" w:hAnsi="Verdana" w:cs="Verdana"/>
          <w:color w:val="000000"/>
          <w:sz w:val="24"/>
          <w:szCs w:val="24"/>
        </w:rPr>
        <w:t xml:space="preserve">as detailed in </w:t>
      </w:r>
      <w:r w:rsidR="00AD1C1A" w:rsidRPr="00711573">
        <w:rPr>
          <w:rFonts w:ascii="Verdana" w:eastAsia="Verdana" w:hAnsi="Verdana" w:cs="Verdana"/>
          <w:color w:val="000000"/>
          <w:sz w:val="24"/>
          <w:szCs w:val="24"/>
        </w:rPr>
        <w:t>A</w:t>
      </w:r>
      <w:r w:rsidR="00711573" w:rsidRPr="00711573">
        <w:rPr>
          <w:rFonts w:ascii="Verdana" w:eastAsia="Verdana" w:hAnsi="Verdana" w:cs="Verdana"/>
          <w:color w:val="000000"/>
          <w:sz w:val="24"/>
          <w:szCs w:val="24"/>
        </w:rPr>
        <w:t>ppendix</w:t>
      </w:r>
      <w:r w:rsidR="00AD1C1A" w:rsidRPr="00711573">
        <w:rPr>
          <w:rFonts w:ascii="Verdana" w:eastAsia="Verdana" w:hAnsi="Verdana" w:cs="Verdana"/>
          <w:color w:val="000000"/>
          <w:sz w:val="24"/>
          <w:szCs w:val="24"/>
        </w:rPr>
        <w:t>-II</w:t>
      </w:r>
      <w:r w:rsidR="00033DFC">
        <w:rPr>
          <w:rFonts w:ascii="Verdana" w:eastAsia="Verdana" w:hAnsi="Verdana" w:cs="Verdana"/>
          <w:color w:val="000000"/>
          <w:sz w:val="24"/>
          <w:szCs w:val="24"/>
        </w:rPr>
        <w:t>I</w:t>
      </w:r>
      <w:r w:rsidR="00AD1C1A">
        <w:rPr>
          <w:rFonts w:ascii="Verdana" w:eastAsia="Verdana" w:hAnsi="Verdana" w:cs="Verdana"/>
          <w:color w:val="000000"/>
          <w:sz w:val="24"/>
          <w:szCs w:val="24"/>
        </w:rPr>
        <w:t xml:space="preserve"> </w:t>
      </w:r>
      <w:r>
        <w:rPr>
          <w:rFonts w:ascii="Verdana" w:eastAsia="Verdana" w:hAnsi="Verdana" w:cs="Verdana"/>
          <w:color w:val="000000"/>
          <w:sz w:val="24"/>
          <w:szCs w:val="24"/>
        </w:rPr>
        <w:t xml:space="preserve"> as </w:t>
      </w:r>
      <w:r w:rsidR="0093426E">
        <w:rPr>
          <w:rFonts w:ascii="Verdana" w:eastAsia="Verdana" w:hAnsi="Verdana" w:cs="Verdana"/>
          <w:color w:val="000000"/>
          <w:sz w:val="24"/>
          <w:szCs w:val="24"/>
        </w:rPr>
        <w:t xml:space="preserve">interest free </w:t>
      </w:r>
      <w:r>
        <w:rPr>
          <w:rFonts w:ascii="Verdana" w:eastAsia="Verdana" w:hAnsi="Verdana" w:cs="Verdana"/>
          <w:color w:val="000000"/>
          <w:sz w:val="24"/>
          <w:szCs w:val="24"/>
        </w:rPr>
        <w:t>Security Deposit</w:t>
      </w:r>
      <w:r w:rsidR="00015F0A">
        <w:rPr>
          <w:rFonts w:ascii="Verdana" w:eastAsia="Verdana" w:hAnsi="Verdana" w:cs="Verdana"/>
          <w:color w:val="000000"/>
          <w:sz w:val="24"/>
          <w:szCs w:val="24"/>
        </w:rPr>
        <w:t xml:space="preserve"> within 30 days from the date of receipt of the provisional confirmation</w:t>
      </w:r>
      <w:r>
        <w:rPr>
          <w:rFonts w:ascii="Verdana" w:eastAsia="Verdana" w:hAnsi="Verdana" w:cs="Verdana"/>
          <w:color w:val="000000"/>
          <w:sz w:val="24"/>
          <w:szCs w:val="24"/>
        </w:rPr>
        <w:t>. The amount shall be paid to the Account of the F</w:t>
      </w:r>
      <w:r w:rsidR="00C54789">
        <w:rPr>
          <w:rFonts w:ascii="Verdana" w:eastAsia="Verdana" w:hAnsi="Verdana" w:cs="Verdana"/>
          <w:color w:val="000000"/>
          <w:sz w:val="24"/>
          <w:szCs w:val="24"/>
        </w:rPr>
        <w:t xml:space="preserve">inancial </w:t>
      </w:r>
      <w:r>
        <w:rPr>
          <w:rFonts w:ascii="Verdana" w:eastAsia="Verdana" w:hAnsi="Verdana" w:cs="Verdana"/>
          <w:color w:val="000000"/>
          <w:sz w:val="24"/>
          <w:szCs w:val="24"/>
        </w:rPr>
        <w:t>A</w:t>
      </w:r>
      <w:r w:rsidR="00C54789">
        <w:rPr>
          <w:rFonts w:ascii="Verdana" w:eastAsia="Verdana" w:hAnsi="Verdana" w:cs="Verdana"/>
          <w:color w:val="000000"/>
          <w:sz w:val="24"/>
          <w:szCs w:val="24"/>
        </w:rPr>
        <w:t xml:space="preserve">dvisor </w:t>
      </w:r>
      <w:r>
        <w:rPr>
          <w:rFonts w:ascii="Verdana" w:eastAsia="Verdana" w:hAnsi="Verdana" w:cs="Verdana"/>
          <w:color w:val="000000"/>
          <w:sz w:val="24"/>
          <w:szCs w:val="24"/>
        </w:rPr>
        <w:t>&amp;</w:t>
      </w:r>
      <w:r w:rsidR="00C54789">
        <w:rPr>
          <w:rFonts w:ascii="Verdana" w:eastAsia="Verdana" w:hAnsi="Verdana" w:cs="Verdana"/>
          <w:color w:val="000000"/>
          <w:sz w:val="24"/>
          <w:szCs w:val="24"/>
        </w:rPr>
        <w:t xml:space="preserve"> </w:t>
      </w:r>
      <w:r>
        <w:rPr>
          <w:rFonts w:ascii="Verdana" w:eastAsia="Verdana" w:hAnsi="Verdana" w:cs="Verdana"/>
          <w:color w:val="000000"/>
          <w:sz w:val="24"/>
          <w:szCs w:val="24"/>
        </w:rPr>
        <w:t>C</w:t>
      </w:r>
      <w:r w:rsidR="00C54789">
        <w:rPr>
          <w:rFonts w:ascii="Verdana" w:eastAsia="Verdana" w:hAnsi="Verdana" w:cs="Verdana"/>
          <w:color w:val="000000"/>
          <w:sz w:val="24"/>
          <w:szCs w:val="24"/>
        </w:rPr>
        <w:t xml:space="preserve">hief </w:t>
      </w:r>
      <w:r>
        <w:rPr>
          <w:rFonts w:ascii="Verdana" w:eastAsia="Verdana" w:hAnsi="Verdana" w:cs="Verdana"/>
          <w:color w:val="000000"/>
          <w:sz w:val="24"/>
          <w:szCs w:val="24"/>
        </w:rPr>
        <w:t>A</w:t>
      </w:r>
      <w:r w:rsidR="00C54789">
        <w:rPr>
          <w:rFonts w:ascii="Verdana" w:eastAsia="Verdana" w:hAnsi="Verdana" w:cs="Verdana"/>
          <w:color w:val="000000"/>
          <w:sz w:val="24"/>
          <w:szCs w:val="24"/>
        </w:rPr>
        <w:t xml:space="preserve">ccounts </w:t>
      </w:r>
      <w:r>
        <w:rPr>
          <w:rFonts w:ascii="Verdana" w:eastAsia="Verdana" w:hAnsi="Verdana" w:cs="Verdana"/>
          <w:color w:val="000000"/>
          <w:sz w:val="24"/>
          <w:szCs w:val="24"/>
        </w:rPr>
        <w:t>O</w:t>
      </w:r>
      <w:r w:rsidR="00C54789">
        <w:rPr>
          <w:rFonts w:ascii="Verdana" w:eastAsia="Verdana" w:hAnsi="Verdana" w:cs="Verdana"/>
          <w:color w:val="000000"/>
          <w:sz w:val="24"/>
          <w:szCs w:val="24"/>
        </w:rPr>
        <w:t>fficer</w:t>
      </w:r>
      <w:r w:rsidR="00A43654">
        <w:rPr>
          <w:rFonts w:ascii="Verdana" w:eastAsia="Verdana" w:hAnsi="Verdana" w:cs="Verdana"/>
          <w:color w:val="000000"/>
          <w:sz w:val="24"/>
          <w:szCs w:val="24"/>
        </w:rPr>
        <w:t>, KSRTC.</w:t>
      </w:r>
    </w:p>
    <w:p w:rsidR="004717D8" w:rsidRPr="00D249A6" w:rsidRDefault="0018453E" w:rsidP="006C7D28">
      <w:pPr>
        <w:pStyle w:val="normal0"/>
        <w:numPr>
          <w:ilvl w:val="0"/>
          <w:numId w:val="17"/>
        </w:numPr>
        <w:pBdr>
          <w:top w:val="nil"/>
          <w:left w:val="nil"/>
          <w:bottom w:val="nil"/>
          <w:right w:val="nil"/>
          <w:between w:val="nil"/>
        </w:pBdr>
        <w:shd w:val="clear" w:color="auto" w:fill="FFFFFF"/>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 xml:space="preserve">The amount remitted as Security Deposit will be released to the party after the satisfactory completion of contract period without interest. In the event of failure on the part of the </w:t>
      </w:r>
      <w:r w:rsidR="00E75D42">
        <w:rPr>
          <w:rFonts w:ascii="Verdana" w:eastAsia="Verdana" w:hAnsi="Verdana" w:cs="Verdana"/>
          <w:color w:val="000000"/>
          <w:sz w:val="24"/>
          <w:szCs w:val="24"/>
        </w:rPr>
        <w:t>contractor</w:t>
      </w:r>
      <w:r>
        <w:rPr>
          <w:rFonts w:ascii="Verdana" w:eastAsia="Verdana" w:hAnsi="Verdana" w:cs="Verdana"/>
          <w:color w:val="000000"/>
          <w:sz w:val="24"/>
          <w:szCs w:val="24"/>
        </w:rPr>
        <w:t xml:space="preserve"> to remit the instalments in the manner specified herein, interest @18% per annum</w:t>
      </w:r>
      <w:r w:rsidR="00DD333E">
        <w:rPr>
          <w:rFonts w:ascii="Verdana" w:eastAsia="Verdana" w:hAnsi="Verdana" w:cs="Verdana"/>
          <w:color w:val="000000"/>
          <w:sz w:val="24"/>
          <w:szCs w:val="24"/>
        </w:rPr>
        <w:t xml:space="preserve"> </w:t>
      </w:r>
      <w:r w:rsidRPr="00D249A6">
        <w:rPr>
          <w:rFonts w:ascii="Verdana" w:eastAsia="Verdana" w:hAnsi="Verdana" w:cs="Verdana"/>
          <w:color w:val="000000"/>
          <w:sz w:val="24"/>
          <w:szCs w:val="24"/>
        </w:rPr>
        <w:t>for the defaulted days</w:t>
      </w:r>
      <w:r w:rsidRPr="00D249A6">
        <w:rPr>
          <w:rFonts w:ascii="Verdana" w:eastAsia="Verdana" w:hAnsi="Verdana" w:cs="Verdana"/>
          <w:i/>
          <w:color w:val="000000"/>
          <w:sz w:val="24"/>
          <w:szCs w:val="24"/>
        </w:rPr>
        <w:t>.</w:t>
      </w:r>
      <w:r w:rsidR="00DD333E" w:rsidRPr="00D249A6">
        <w:rPr>
          <w:rFonts w:ascii="Verdana" w:eastAsia="Verdana" w:hAnsi="Verdana" w:cs="Verdana"/>
          <w:color w:val="000000"/>
          <w:sz w:val="24"/>
          <w:szCs w:val="24"/>
        </w:rPr>
        <w:t xml:space="preserve"> </w:t>
      </w:r>
      <w:r w:rsidR="00DD333E" w:rsidRPr="00D249A6">
        <w:rPr>
          <w:rFonts w:ascii="Verdana" w:eastAsia="Verdana" w:hAnsi="Verdana" w:cs="Verdana"/>
          <w:color w:val="000000"/>
          <w:sz w:val="24"/>
          <w:szCs w:val="24"/>
        </w:rPr>
        <w:lastRenderedPageBreak/>
        <w:t xml:space="preserve">The security amount will be refunded to the </w:t>
      </w:r>
      <w:r w:rsidR="00E75D42">
        <w:rPr>
          <w:rFonts w:ascii="Verdana" w:eastAsia="Verdana" w:hAnsi="Verdana" w:cs="Verdana"/>
          <w:color w:val="000000"/>
          <w:sz w:val="24"/>
          <w:szCs w:val="24"/>
        </w:rPr>
        <w:t>contractor</w:t>
      </w:r>
      <w:r w:rsidR="00DD333E" w:rsidRPr="00D249A6">
        <w:rPr>
          <w:rFonts w:ascii="Verdana" w:eastAsia="Verdana" w:hAnsi="Verdana" w:cs="Verdana"/>
          <w:color w:val="000000"/>
          <w:sz w:val="24"/>
          <w:szCs w:val="24"/>
        </w:rPr>
        <w:t xml:space="preserve"> after the expiry of the licence period and after the successful completion of the contract period and upon clearance of taxes, if </w:t>
      </w:r>
      <w:r w:rsidR="00273FEB" w:rsidRPr="00D249A6">
        <w:rPr>
          <w:rFonts w:ascii="Verdana" w:eastAsia="Verdana" w:hAnsi="Verdana" w:cs="Verdana"/>
          <w:color w:val="000000"/>
          <w:sz w:val="24"/>
          <w:szCs w:val="24"/>
        </w:rPr>
        <w:t>any,</w:t>
      </w:r>
      <w:r w:rsidR="00DD333E" w:rsidRPr="00D249A6">
        <w:rPr>
          <w:rFonts w:ascii="Verdana" w:eastAsia="Verdana" w:hAnsi="Verdana" w:cs="Verdana"/>
          <w:color w:val="000000"/>
          <w:sz w:val="24"/>
          <w:szCs w:val="24"/>
        </w:rPr>
        <w:t xml:space="preserve"> statutory levies etc., if any, due to Government or local bodies, as well as after deducting liability if any.</w:t>
      </w:r>
      <w:r w:rsidRPr="00D249A6">
        <w:rPr>
          <w:rFonts w:ascii="Verdana" w:eastAsia="Verdana" w:hAnsi="Verdana" w:cs="Verdana"/>
          <w:i/>
          <w:color w:val="000000"/>
          <w:sz w:val="24"/>
          <w:szCs w:val="24"/>
        </w:rPr>
        <w:t xml:space="preserve"> </w:t>
      </w:r>
      <w:r w:rsidRPr="00D249A6">
        <w:rPr>
          <w:rFonts w:ascii="Verdana" w:eastAsia="Verdana" w:hAnsi="Verdana" w:cs="Verdana"/>
          <w:color w:val="000000"/>
          <w:sz w:val="24"/>
          <w:szCs w:val="24"/>
        </w:rPr>
        <w:t xml:space="preserve">Default of any </w:t>
      </w:r>
      <w:r w:rsidR="00273FEB">
        <w:rPr>
          <w:rFonts w:ascii="Verdana" w:eastAsia="Verdana" w:hAnsi="Verdana" w:cs="Verdana"/>
          <w:color w:val="000000"/>
          <w:sz w:val="24"/>
          <w:szCs w:val="24"/>
        </w:rPr>
        <w:t>payment</w:t>
      </w:r>
      <w:r w:rsidRPr="00D249A6">
        <w:rPr>
          <w:rFonts w:ascii="Verdana" w:eastAsia="Verdana" w:hAnsi="Verdana" w:cs="Verdana"/>
          <w:color w:val="000000"/>
          <w:sz w:val="24"/>
          <w:szCs w:val="24"/>
        </w:rPr>
        <w:t xml:space="preserve"> beyond </w:t>
      </w:r>
      <w:r w:rsidR="00273FEB">
        <w:rPr>
          <w:rFonts w:ascii="Verdana" w:eastAsia="Verdana" w:hAnsi="Verdana" w:cs="Verdana"/>
          <w:color w:val="000000"/>
          <w:sz w:val="24"/>
          <w:szCs w:val="24"/>
        </w:rPr>
        <w:t>the specified time</w:t>
      </w:r>
      <w:r w:rsidRPr="00D249A6">
        <w:rPr>
          <w:rFonts w:ascii="Verdana" w:eastAsia="Verdana" w:hAnsi="Verdana" w:cs="Verdana"/>
          <w:color w:val="000000"/>
          <w:sz w:val="24"/>
          <w:szCs w:val="24"/>
        </w:rPr>
        <w:t xml:space="preserve"> shall not be allowed under any circumstances and the Corporation reserves the right to cancel the contract in such cases,</w:t>
      </w:r>
      <w:r w:rsidR="006C7D28">
        <w:rPr>
          <w:rFonts w:ascii="Verdana" w:eastAsia="Verdana" w:hAnsi="Verdana" w:cs="Verdana"/>
          <w:color w:val="000000"/>
          <w:sz w:val="24"/>
          <w:szCs w:val="24"/>
        </w:rPr>
        <w:t xml:space="preserve"> </w:t>
      </w:r>
      <w:r w:rsidRPr="00D249A6">
        <w:rPr>
          <w:rFonts w:ascii="Verdana" w:eastAsia="Verdana" w:hAnsi="Verdana" w:cs="Verdana"/>
          <w:color w:val="000000"/>
          <w:sz w:val="24"/>
          <w:szCs w:val="24"/>
        </w:rPr>
        <w:t xml:space="preserve">without prior notice. The </w:t>
      </w:r>
      <w:r w:rsidR="00273FEB">
        <w:rPr>
          <w:rFonts w:ascii="Verdana" w:eastAsia="Verdana" w:hAnsi="Verdana" w:cs="Verdana"/>
          <w:color w:val="000000"/>
          <w:sz w:val="24"/>
          <w:szCs w:val="24"/>
        </w:rPr>
        <w:t>contractor</w:t>
      </w:r>
      <w:r w:rsidRPr="00D249A6">
        <w:rPr>
          <w:rFonts w:ascii="Verdana" w:eastAsia="Verdana" w:hAnsi="Verdana" w:cs="Verdana"/>
          <w:color w:val="000000"/>
          <w:sz w:val="24"/>
          <w:szCs w:val="24"/>
        </w:rPr>
        <w:t xml:space="preserve"> is liable to compensate the Corporation the loss, if any, so sustained.</w:t>
      </w:r>
    </w:p>
    <w:p w:rsidR="001D5AA6"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1D5AA6">
        <w:rPr>
          <w:rFonts w:ascii="Verdana" w:eastAsia="Verdana" w:hAnsi="Verdana" w:cs="Verdana"/>
          <w:color w:val="000000"/>
          <w:sz w:val="24"/>
          <w:szCs w:val="24"/>
        </w:rPr>
        <w:t>The successful tenderer shall be required to execute an Agreement (Licence Deed) in stamped paper worth Rs.200/- (Rs. Two Hundred only) as per the draft prescribed by the Corporation embodying the conditions specified herein and such other terms and conditions as may be decided from time to time if found necessary</w:t>
      </w:r>
      <w:r w:rsidR="00C103F7" w:rsidRPr="001D5AA6">
        <w:rPr>
          <w:rFonts w:ascii="Verdana" w:eastAsia="Verdana" w:hAnsi="Verdana" w:cs="Verdana"/>
          <w:color w:val="000000"/>
          <w:sz w:val="24"/>
          <w:szCs w:val="24"/>
        </w:rPr>
        <w:t>, within 30 days from the date of provisional confirmation order</w:t>
      </w:r>
      <w:r w:rsidRPr="001D5AA6">
        <w:rPr>
          <w:rFonts w:ascii="Verdana" w:eastAsia="Verdana" w:hAnsi="Verdana" w:cs="Verdana"/>
          <w:color w:val="000000"/>
          <w:sz w:val="24"/>
          <w:szCs w:val="24"/>
        </w:rPr>
        <w:t>.</w:t>
      </w:r>
    </w:p>
    <w:p w:rsidR="001D5AA6"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1D5AA6">
        <w:rPr>
          <w:rFonts w:ascii="Verdana" w:eastAsia="Verdana" w:hAnsi="Verdana" w:cs="Verdana"/>
          <w:color w:val="000000"/>
          <w:sz w:val="24"/>
          <w:szCs w:val="24"/>
        </w:rPr>
        <w:t xml:space="preserve">The </w:t>
      </w:r>
      <w:r w:rsidR="006C7D28" w:rsidRPr="001D5AA6">
        <w:rPr>
          <w:rFonts w:ascii="Verdana" w:eastAsia="Verdana" w:hAnsi="Verdana" w:cs="Verdana"/>
          <w:color w:val="000000"/>
          <w:sz w:val="24"/>
          <w:szCs w:val="24"/>
        </w:rPr>
        <w:t>electoral ID</w:t>
      </w:r>
      <w:r w:rsidRPr="001D5AA6">
        <w:rPr>
          <w:rFonts w:ascii="Verdana" w:eastAsia="Verdana" w:hAnsi="Verdana" w:cs="Verdana"/>
          <w:color w:val="000000"/>
          <w:sz w:val="24"/>
          <w:szCs w:val="24"/>
        </w:rPr>
        <w:t xml:space="preserve"> card &amp; Aadhar card number of the </w:t>
      </w:r>
      <w:r w:rsidR="00E75D42" w:rsidRPr="001D5AA6">
        <w:rPr>
          <w:rFonts w:ascii="Verdana" w:eastAsia="Verdana" w:hAnsi="Verdana" w:cs="Verdana"/>
          <w:color w:val="000000"/>
          <w:sz w:val="24"/>
          <w:szCs w:val="24"/>
        </w:rPr>
        <w:t>contractor</w:t>
      </w:r>
      <w:r w:rsidRPr="001D5AA6">
        <w:rPr>
          <w:rFonts w:ascii="Verdana" w:eastAsia="Verdana" w:hAnsi="Verdana" w:cs="Verdana"/>
          <w:color w:val="000000"/>
          <w:sz w:val="24"/>
          <w:szCs w:val="24"/>
        </w:rPr>
        <w:t xml:space="preserve"> and witnesses has to be entered in the agreement and it’s self attested copy should be made part of Agreement.</w:t>
      </w:r>
    </w:p>
    <w:p w:rsidR="004717D8" w:rsidRPr="001D5AA6" w:rsidRDefault="00B257C4"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1D5AA6">
        <w:rPr>
          <w:rFonts w:ascii="Verdana" w:eastAsia="Verdana" w:hAnsi="Verdana" w:cs="Verdana"/>
          <w:color w:val="000000"/>
          <w:sz w:val="24"/>
          <w:szCs w:val="24"/>
        </w:rPr>
        <w:t xml:space="preserve">Termination of contract: </w:t>
      </w:r>
      <w:r w:rsidR="0018453E" w:rsidRPr="001D5AA6">
        <w:rPr>
          <w:rFonts w:ascii="Verdana" w:eastAsia="Verdana" w:hAnsi="Verdana" w:cs="Verdana"/>
          <w:color w:val="000000"/>
          <w:sz w:val="24"/>
          <w:szCs w:val="24"/>
        </w:rPr>
        <w:t>In the case of failure of the successful tenderer to fulfill the conditions  herein stated, before the commencement of the contract or to remit the payment</w:t>
      </w:r>
      <w:r w:rsidR="00F63E65" w:rsidRPr="001D5AA6">
        <w:rPr>
          <w:rFonts w:ascii="Verdana" w:eastAsia="Verdana" w:hAnsi="Verdana" w:cs="Verdana"/>
          <w:color w:val="000000"/>
          <w:sz w:val="24"/>
          <w:szCs w:val="24"/>
        </w:rPr>
        <w:t>s</w:t>
      </w:r>
      <w:r w:rsidR="0018453E" w:rsidRPr="001D5AA6">
        <w:rPr>
          <w:rFonts w:ascii="Verdana" w:eastAsia="Verdana" w:hAnsi="Verdana" w:cs="Verdana"/>
          <w:color w:val="000000"/>
          <w:sz w:val="24"/>
          <w:szCs w:val="24"/>
        </w:rPr>
        <w:t xml:space="preserve"> </w:t>
      </w:r>
      <w:r w:rsidR="00F63E65" w:rsidRPr="001D5AA6">
        <w:rPr>
          <w:rFonts w:ascii="Verdana" w:eastAsia="Verdana" w:hAnsi="Verdana" w:cs="Verdana"/>
          <w:color w:val="000000"/>
          <w:sz w:val="24"/>
          <w:szCs w:val="24"/>
        </w:rPr>
        <w:t>on  the due date/time</w:t>
      </w:r>
      <w:r w:rsidR="0018453E" w:rsidRPr="001D5AA6">
        <w:rPr>
          <w:rFonts w:ascii="Verdana" w:eastAsia="Verdana" w:hAnsi="Verdana" w:cs="Verdana"/>
          <w:color w:val="000000"/>
          <w:sz w:val="24"/>
          <w:szCs w:val="24"/>
        </w:rPr>
        <w:t xml:space="preserve"> or to abide by the terms and conditions of the agreement, the </w:t>
      </w:r>
      <w:r w:rsidR="006C7D28" w:rsidRPr="001D5AA6">
        <w:rPr>
          <w:rFonts w:ascii="Verdana" w:eastAsia="Verdana" w:hAnsi="Verdana" w:cs="Verdana"/>
          <w:color w:val="000000"/>
          <w:sz w:val="24"/>
          <w:szCs w:val="24"/>
        </w:rPr>
        <w:t xml:space="preserve">Chairman &amp; Managing  Director </w:t>
      </w:r>
      <w:r w:rsidR="0018453E" w:rsidRPr="001D5AA6">
        <w:rPr>
          <w:rFonts w:ascii="Verdana" w:eastAsia="Verdana" w:hAnsi="Verdana" w:cs="Verdana"/>
          <w:color w:val="000000"/>
          <w:sz w:val="24"/>
          <w:szCs w:val="24"/>
        </w:rPr>
        <w:t xml:space="preserve">will have the right to cancel the contract and to award the contract to another contractor or to carry out  the work  by the  Corporation  as Corporation deems it fit and any amount paid by the </w:t>
      </w:r>
      <w:r w:rsidR="00E75D42" w:rsidRPr="001D5AA6">
        <w:rPr>
          <w:rFonts w:ascii="Verdana" w:eastAsia="Verdana" w:hAnsi="Verdana" w:cs="Verdana"/>
          <w:color w:val="000000"/>
          <w:sz w:val="24"/>
          <w:szCs w:val="24"/>
        </w:rPr>
        <w:t>contractor</w:t>
      </w:r>
      <w:r w:rsidR="0018453E" w:rsidRPr="001D5AA6">
        <w:rPr>
          <w:rFonts w:ascii="Verdana" w:eastAsia="Verdana" w:hAnsi="Verdana" w:cs="Verdana"/>
          <w:color w:val="000000"/>
          <w:sz w:val="24"/>
          <w:szCs w:val="24"/>
        </w:rPr>
        <w:t xml:space="preserve"> to the Corporation will be forfeited. Besides the </w:t>
      </w:r>
      <w:r w:rsidR="00F63E65" w:rsidRPr="001D5AA6">
        <w:rPr>
          <w:rFonts w:ascii="Verdana" w:eastAsia="Verdana" w:hAnsi="Verdana" w:cs="Verdana"/>
          <w:color w:val="000000"/>
          <w:sz w:val="24"/>
          <w:szCs w:val="24"/>
        </w:rPr>
        <w:t>contractor</w:t>
      </w:r>
      <w:r w:rsidR="0018453E" w:rsidRPr="001D5AA6">
        <w:rPr>
          <w:rFonts w:ascii="Verdana" w:eastAsia="Verdana" w:hAnsi="Verdana" w:cs="Verdana"/>
          <w:color w:val="000000"/>
          <w:sz w:val="24"/>
          <w:szCs w:val="24"/>
        </w:rPr>
        <w:t xml:space="preserve"> shall be liable for any loss caused to the Corporation by reason of cancelling the contract. The amount due to the Corporation shall be realised under provisions of Revenue Recovery Act as  arrears of land revenue or under the provisions of law in force from any amount due to the </w:t>
      </w:r>
      <w:r w:rsidR="00E75D42" w:rsidRPr="001D5AA6">
        <w:rPr>
          <w:rFonts w:ascii="Verdana" w:eastAsia="Verdana" w:hAnsi="Verdana" w:cs="Verdana"/>
          <w:color w:val="000000"/>
          <w:sz w:val="24"/>
          <w:szCs w:val="24"/>
        </w:rPr>
        <w:t>contractor</w:t>
      </w:r>
      <w:r w:rsidR="0018453E" w:rsidRPr="001D5AA6">
        <w:rPr>
          <w:rFonts w:ascii="Verdana" w:eastAsia="Verdana" w:hAnsi="Verdana" w:cs="Verdana"/>
          <w:color w:val="000000"/>
          <w:sz w:val="24"/>
          <w:szCs w:val="24"/>
        </w:rPr>
        <w:t xml:space="preserve"> on any account or in any other manner as the Corporation may deem fit.</w:t>
      </w:r>
    </w:p>
    <w:p w:rsidR="004717D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 xml:space="preserve">No representation for the </w:t>
      </w:r>
      <w:r w:rsidR="00AD1C1A">
        <w:rPr>
          <w:rFonts w:ascii="Verdana" w:eastAsia="Verdana" w:hAnsi="Verdana" w:cs="Verdana"/>
          <w:color w:val="000000"/>
          <w:sz w:val="24"/>
          <w:szCs w:val="24"/>
        </w:rPr>
        <w:t>reduction</w:t>
      </w:r>
      <w:r w:rsidR="00685FB8">
        <w:rPr>
          <w:rFonts w:ascii="Verdana" w:eastAsia="Verdana" w:hAnsi="Verdana" w:cs="Verdana"/>
          <w:color w:val="000000"/>
          <w:sz w:val="24"/>
          <w:szCs w:val="24"/>
        </w:rPr>
        <w:t xml:space="preserve"> of rates once accepted will be </w:t>
      </w:r>
      <w:r>
        <w:rPr>
          <w:rFonts w:ascii="Verdana" w:eastAsia="Verdana" w:hAnsi="Verdana" w:cs="Verdana"/>
          <w:color w:val="000000"/>
          <w:sz w:val="24"/>
          <w:szCs w:val="24"/>
        </w:rPr>
        <w:t>entertained under any circumstances.</w:t>
      </w:r>
    </w:p>
    <w:p w:rsidR="004717D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 xml:space="preserve">The Corporation shall have the power to cancel the contract entered into with one-month notice, if it considers that such cancellation is necessary in the interest of the Corporation / general public. The </w:t>
      </w:r>
      <w:r w:rsidR="00F63E65">
        <w:rPr>
          <w:rFonts w:ascii="Verdana" w:eastAsia="Verdana" w:hAnsi="Verdana" w:cs="Verdana"/>
          <w:color w:val="000000"/>
          <w:sz w:val="24"/>
          <w:szCs w:val="24"/>
        </w:rPr>
        <w:t>contractor</w:t>
      </w:r>
      <w:r>
        <w:rPr>
          <w:rFonts w:ascii="Verdana" w:eastAsia="Verdana" w:hAnsi="Verdana" w:cs="Verdana"/>
          <w:color w:val="000000"/>
          <w:sz w:val="24"/>
          <w:szCs w:val="24"/>
        </w:rPr>
        <w:t xml:space="preserve"> shall abide by such decision of the corporation.</w:t>
      </w:r>
    </w:p>
    <w:p w:rsidR="004717D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 xml:space="preserve">The </w:t>
      </w:r>
      <w:r w:rsidR="00F63E65">
        <w:rPr>
          <w:rFonts w:ascii="Verdana" w:eastAsia="Verdana" w:hAnsi="Verdana" w:cs="Verdana"/>
          <w:color w:val="000000"/>
          <w:sz w:val="24"/>
          <w:szCs w:val="24"/>
        </w:rPr>
        <w:t>contractor</w:t>
      </w:r>
      <w:r>
        <w:rPr>
          <w:rFonts w:ascii="Verdana" w:eastAsia="Verdana" w:hAnsi="Verdana" w:cs="Verdana"/>
          <w:color w:val="000000"/>
          <w:sz w:val="24"/>
          <w:szCs w:val="24"/>
        </w:rPr>
        <w:t xml:space="preserve"> shall be liable to </w:t>
      </w:r>
      <w:r w:rsidR="00F63E65">
        <w:rPr>
          <w:rFonts w:ascii="Verdana" w:eastAsia="Verdana" w:hAnsi="Verdana" w:cs="Verdana"/>
          <w:color w:val="000000"/>
          <w:sz w:val="24"/>
          <w:szCs w:val="24"/>
        </w:rPr>
        <w:t>pay taxes</w:t>
      </w:r>
      <w:r>
        <w:rPr>
          <w:rFonts w:ascii="Verdana" w:eastAsia="Verdana" w:hAnsi="Verdana" w:cs="Verdana"/>
          <w:color w:val="000000"/>
          <w:sz w:val="24"/>
          <w:szCs w:val="24"/>
        </w:rPr>
        <w:t xml:space="preserve"> or any other amount levied by </w:t>
      </w:r>
      <w:r w:rsidR="00A1789A">
        <w:rPr>
          <w:rFonts w:ascii="Verdana" w:eastAsia="Verdana" w:hAnsi="Verdana" w:cs="Verdana"/>
          <w:color w:val="000000"/>
          <w:sz w:val="24"/>
          <w:szCs w:val="24"/>
        </w:rPr>
        <w:t>the Government</w:t>
      </w:r>
      <w:r>
        <w:rPr>
          <w:rFonts w:ascii="Verdana" w:eastAsia="Verdana" w:hAnsi="Verdana" w:cs="Verdana"/>
          <w:color w:val="000000"/>
          <w:sz w:val="24"/>
          <w:szCs w:val="24"/>
        </w:rPr>
        <w:t xml:space="preserve">, local or other authorities from time to time. The </w:t>
      </w:r>
      <w:r w:rsidR="00F63E65">
        <w:rPr>
          <w:rFonts w:ascii="Verdana" w:eastAsia="Verdana" w:hAnsi="Verdana" w:cs="Verdana"/>
          <w:color w:val="000000"/>
          <w:sz w:val="24"/>
          <w:szCs w:val="24"/>
        </w:rPr>
        <w:t>contractor</w:t>
      </w:r>
      <w:r>
        <w:rPr>
          <w:rFonts w:ascii="Verdana" w:eastAsia="Verdana" w:hAnsi="Verdana" w:cs="Verdana"/>
          <w:color w:val="000000"/>
          <w:sz w:val="24"/>
          <w:szCs w:val="24"/>
        </w:rPr>
        <w:t xml:space="preserve"> shall remit GST if any, along with each payment.  If the </w:t>
      </w:r>
      <w:r w:rsidR="00F63E65">
        <w:rPr>
          <w:rFonts w:ascii="Verdana" w:eastAsia="Verdana" w:hAnsi="Verdana" w:cs="Verdana"/>
          <w:color w:val="000000"/>
          <w:sz w:val="24"/>
          <w:szCs w:val="24"/>
        </w:rPr>
        <w:t>contractor</w:t>
      </w:r>
      <w:r>
        <w:rPr>
          <w:rFonts w:ascii="Verdana" w:eastAsia="Verdana" w:hAnsi="Verdana" w:cs="Verdana"/>
          <w:color w:val="000000"/>
          <w:sz w:val="24"/>
          <w:szCs w:val="24"/>
        </w:rPr>
        <w:t xml:space="preserve"> fails to remit these statutory levies / taxes, the particular</w:t>
      </w:r>
      <w:r w:rsidR="00F63E65">
        <w:rPr>
          <w:rFonts w:ascii="Verdana" w:eastAsia="Verdana" w:hAnsi="Verdana" w:cs="Verdana"/>
          <w:color w:val="000000"/>
          <w:sz w:val="24"/>
          <w:szCs w:val="24"/>
        </w:rPr>
        <w:t xml:space="preserve"> </w:t>
      </w:r>
      <w:r>
        <w:rPr>
          <w:rFonts w:ascii="Verdana" w:eastAsia="Verdana" w:hAnsi="Verdana" w:cs="Verdana"/>
          <w:color w:val="000000"/>
          <w:sz w:val="24"/>
          <w:szCs w:val="24"/>
        </w:rPr>
        <w:t>amount with interest, penalty imposed by Government / local bodies (i.e. taxes and levies etc.) will be realised from the amount remitted by</w:t>
      </w:r>
      <w:r w:rsidR="0058061C">
        <w:rPr>
          <w:rFonts w:ascii="Verdana" w:eastAsia="Verdana" w:hAnsi="Verdana" w:cs="Verdana"/>
          <w:color w:val="000000"/>
          <w:sz w:val="24"/>
          <w:szCs w:val="24"/>
        </w:rPr>
        <w:t xml:space="preserve"> </w:t>
      </w:r>
      <w:r>
        <w:rPr>
          <w:rFonts w:ascii="Verdana" w:eastAsia="Verdana" w:hAnsi="Verdana" w:cs="Verdana"/>
          <w:color w:val="000000"/>
          <w:sz w:val="24"/>
          <w:szCs w:val="24"/>
        </w:rPr>
        <w:t xml:space="preserve">the </w:t>
      </w:r>
      <w:r w:rsidR="00E75D42">
        <w:rPr>
          <w:rFonts w:ascii="Verdana" w:eastAsia="Verdana" w:hAnsi="Verdana" w:cs="Verdana"/>
          <w:color w:val="000000"/>
          <w:sz w:val="24"/>
          <w:szCs w:val="24"/>
        </w:rPr>
        <w:t>contractor</w:t>
      </w:r>
      <w:r>
        <w:rPr>
          <w:rFonts w:ascii="Verdana" w:eastAsia="Verdana" w:hAnsi="Verdana" w:cs="Verdana"/>
          <w:color w:val="000000"/>
          <w:sz w:val="24"/>
          <w:szCs w:val="24"/>
        </w:rPr>
        <w:t xml:space="preserve"> towards security deposit. If such liability exceeds the Security Deposit, it will be realised under the provision of Kerala Revenue Recovery Act </w:t>
      </w:r>
      <w:r w:rsidR="008B7DF1">
        <w:rPr>
          <w:rFonts w:ascii="Verdana" w:eastAsia="Verdana" w:hAnsi="Verdana" w:cs="Verdana"/>
          <w:color w:val="000000"/>
          <w:sz w:val="24"/>
          <w:szCs w:val="24"/>
        </w:rPr>
        <w:t xml:space="preserve">,1968  </w:t>
      </w:r>
      <w:r>
        <w:rPr>
          <w:rFonts w:ascii="Verdana" w:eastAsia="Verdana" w:hAnsi="Verdana" w:cs="Verdana"/>
          <w:color w:val="000000"/>
          <w:sz w:val="24"/>
          <w:szCs w:val="24"/>
        </w:rPr>
        <w:t>or any other law then in force in respect</w:t>
      </w:r>
      <w:r w:rsidR="00F63E65">
        <w:rPr>
          <w:rFonts w:ascii="Verdana" w:eastAsia="Verdana" w:hAnsi="Verdana" w:cs="Verdana"/>
          <w:color w:val="000000"/>
          <w:sz w:val="24"/>
          <w:szCs w:val="24"/>
        </w:rPr>
        <w:t xml:space="preserve"> </w:t>
      </w:r>
      <w:r>
        <w:rPr>
          <w:rFonts w:ascii="Verdana" w:eastAsia="Verdana" w:hAnsi="Verdana" w:cs="Verdana"/>
          <w:color w:val="000000"/>
          <w:sz w:val="24"/>
          <w:szCs w:val="24"/>
        </w:rPr>
        <w:t>of present as well as future claims.</w:t>
      </w:r>
    </w:p>
    <w:p w:rsidR="004717D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lastRenderedPageBreak/>
        <w:t xml:space="preserve">If the </w:t>
      </w:r>
      <w:r w:rsidR="00F63E65">
        <w:rPr>
          <w:rFonts w:ascii="Verdana" w:eastAsia="Verdana" w:hAnsi="Verdana" w:cs="Verdana"/>
          <w:color w:val="000000"/>
          <w:sz w:val="24"/>
          <w:szCs w:val="24"/>
        </w:rPr>
        <w:t>contractor</w:t>
      </w:r>
      <w:r>
        <w:rPr>
          <w:rFonts w:ascii="Verdana" w:eastAsia="Verdana" w:hAnsi="Verdana" w:cs="Verdana"/>
          <w:color w:val="000000"/>
          <w:sz w:val="24"/>
          <w:szCs w:val="24"/>
        </w:rPr>
        <w:t xml:space="preserve"> retracts from the fulfilment of the contract without valid reason, he shall be liable to compensate the loss, if any, sustained to Corporation on account of this. The loss so sustained will be realised from the defaulter invoking provisions of Revenue Recovery act </w:t>
      </w:r>
      <w:r w:rsidR="008B7DF1">
        <w:rPr>
          <w:rFonts w:ascii="Verdana" w:eastAsia="Verdana" w:hAnsi="Verdana" w:cs="Verdana"/>
          <w:color w:val="000000"/>
          <w:sz w:val="24"/>
          <w:szCs w:val="24"/>
        </w:rPr>
        <w:t>,</w:t>
      </w:r>
      <w:r w:rsidR="008B7DF1" w:rsidRPr="008B7DF1">
        <w:rPr>
          <w:rFonts w:ascii="Verdana" w:eastAsia="Verdana" w:hAnsi="Verdana" w:cs="Verdana"/>
          <w:color w:val="000000"/>
          <w:sz w:val="24"/>
          <w:szCs w:val="24"/>
        </w:rPr>
        <w:t xml:space="preserve"> </w:t>
      </w:r>
      <w:r w:rsidR="008B7DF1">
        <w:rPr>
          <w:rFonts w:ascii="Verdana" w:eastAsia="Verdana" w:hAnsi="Verdana" w:cs="Verdana"/>
          <w:color w:val="000000"/>
          <w:sz w:val="24"/>
          <w:szCs w:val="24"/>
        </w:rPr>
        <w:t xml:space="preserve">1968 </w:t>
      </w:r>
      <w:r>
        <w:rPr>
          <w:rFonts w:ascii="Verdana" w:eastAsia="Verdana" w:hAnsi="Verdana" w:cs="Verdana"/>
          <w:color w:val="000000"/>
          <w:sz w:val="24"/>
          <w:szCs w:val="24"/>
        </w:rPr>
        <w:t>or by invoking provisions of any other law.</w:t>
      </w:r>
    </w:p>
    <w:p w:rsidR="004A0055"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Pr>
          <w:rFonts w:ascii="Verdana" w:eastAsia="Verdana" w:hAnsi="Verdana" w:cs="Verdana"/>
          <w:color w:val="000000"/>
          <w:sz w:val="24"/>
          <w:szCs w:val="24"/>
        </w:rPr>
        <w:t xml:space="preserve">The </w:t>
      </w:r>
      <w:r w:rsidR="00F63E65">
        <w:rPr>
          <w:rFonts w:ascii="Verdana" w:eastAsia="Verdana" w:hAnsi="Verdana" w:cs="Verdana"/>
          <w:color w:val="000000"/>
          <w:sz w:val="24"/>
          <w:szCs w:val="24"/>
        </w:rPr>
        <w:t>contractor</w:t>
      </w:r>
      <w:r>
        <w:rPr>
          <w:rFonts w:ascii="Verdana" w:eastAsia="Verdana" w:hAnsi="Verdana" w:cs="Verdana"/>
          <w:color w:val="000000"/>
          <w:sz w:val="24"/>
          <w:szCs w:val="24"/>
        </w:rPr>
        <w:t xml:space="preserve"> shall not have any right to continue beyond the date of expiry of contract.</w:t>
      </w:r>
    </w:p>
    <w:p w:rsidR="004717D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sz w:val="24"/>
          <w:szCs w:val="24"/>
        </w:rPr>
      </w:pPr>
      <w:r>
        <w:rPr>
          <w:rFonts w:ascii="Verdana" w:eastAsia="Verdana" w:hAnsi="Verdana" w:cs="Verdana"/>
          <w:sz w:val="24"/>
          <w:szCs w:val="24"/>
        </w:rPr>
        <w:t xml:space="preserve">The </w:t>
      </w:r>
      <w:r w:rsidR="00F63E65">
        <w:rPr>
          <w:rFonts w:ascii="Verdana" w:eastAsia="Verdana" w:hAnsi="Verdana" w:cs="Verdana"/>
          <w:color w:val="000000"/>
          <w:sz w:val="24"/>
          <w:szCs w:val="24"/>
        </w:rPr>
        <w:t>contractor</w:t>
      </w:r>
      <w:r>
        <w:rPr>
          <w:rFonts w:ascii="Verdana" w:eastAsia="Verdana" w:hAnsi="Verdana" w:cs="Verdana"/>
          <w:sz w:val="24"/>
          <w:szCs w:val="24"/>
        </w:rPr>
        <w:t xml:space="preserve"> shall procure separate electricity connection at his own cost for the operation / maintenance of the </w:t>
      </w:r>
      <w:r w:rsidR="00FA5CEB">
        <w:rPr>
          <w:rFonts w:ascii="Verdana" w:eastAsia="Verdana" w:hAnsi="Verdana" w:cs="Verdana"/>
          <w:sz w:val="24"/>
          <w:szCs w:val="24"/>
        </w:rPr>
        <w:t>Digital Big Screens</w:t>
      </w:r>
      <w:r>
        <w:rPr>
          <w:rFonts w:ascii="Verdana" w:eastAsia="Verdana" w:hAnsi="Verdana" w:cs="Verdana"/>
          <w:sz w:val="24"/>
          <w:szCs w:val="24"/>
        </w:rPr>
        <w:t>.</w:t>
      </w:r>
    </w:p>
    <w:p w:rsidR="006C7D28" w:rsidRDefault="00CD60A9"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6C7D28">
        <w:rPr>
          <w:rFonts w:ascii="Verdana" w:eastAsia="Verdana" w:hAnsi="Verdana" w:cs="Verdana"/>
          <w:color w:val="000000"/>
          <w:sz w:val="24"/>
          <w:szCs w:val="24"/>
        </w:rPr>
        <w:t>The Contractor shall at all times indemnify the Corporation from all claims, damages, compensation etc., under the provisions of all Laws and Acts pertaining to the Labour engaged by the contractor. In case any such payments are made by the Corporation, the contractor shall reimburse the same to the Corporation.</w:t>
      </w:r>
    </w:p>
    <w:p w:rsidR="006C7D28" w:rsidRDefault="00CD60A9"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6C7D28">
        <w:rPr>
          <w:rFonts w:ascii="Verdana" w:eastAsia="Verdana" w:hAnsi="Verdana" w:cs="Verdana"/>
          <w:color w:val="000000"/>
          <w:sz w:val="24"/>
          <w:szCs w:val="24"/>
        </w:rPr>
        <w:t>The Contractor shall comply with all the provisions of Contract Labour (Regulation and Abolition) Act, 1970.The Corporation is not liable for any violations of the above Act by the Contractor.</w:t>
      </w:r>
    </w:p>
    <w:p w:rsidR="006C7D28" w:rsidRDefault="00CD60A9"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6C7D28">
        <w:rPr>
          <w:rFonts w:ascii="Verdana" w:eastAsia="Verdana" w:hAnsi="Verdana" w:cs="Verdana"/>
          <w:color w:val="000000"/>
          <w:sz w:val="24"/>
          <w:szCs w:val="24"/>
        </w:rPr>
        <w:t>The contractor is liable to bear all expenses and pay compensation in case of death or injury (simple or grievous) caused in the Corporation premises to any person engaged, authorized or directed by the Contractor d</w:t>
      </w:r>
      <w:r w:rsidR="00497AA3" w:rsidRPr="006C7D28">
        <w:rPr>
          <w:rFonts w:ascii="Verdana" w:eastAsia="Verdana" w:hAnsi="Verdana" w:cs="Verdana"/>
          <w:color w:val="000000"/>
          <w:sz w:val="24"/>
          <w:szCs w:val="24"/>
        </w:rPr>
        <w:t>uring the course of conduct of</w:t>
      </w:r>
      <w:r w:rsidRPr="006C7D28">
        <w:rPr>
          <w:rFonts w:ascii="Verdana" w:eastAsia="Verdana" w:hAnsi="Verdana" w:cs="Verdana"/>
          <w:color w:val="000000"/>
          <w:sz w:val="24"/>
          <w:szCs w:val="24"/>
        </w:rPr>
        <w:t xml:space="preserve"> business. The Corporation is not liable to pay such compensation or to bear such expenses.</w:t>
      </w:r>
    </w:p>
    <w:p w:rsidR="006C7D28" w:rsidRPr="006C7D28" w:rsidRDefault="008E7E3B"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sz w:val="24"/>
          <w:szCs w:val="24"/>
        </w:rPr>
      </w:pPr>
      <w:r w:rsidRPr="006C7D28">
        <w:rPr>
          <w:rFonts w:ascii="Verdana" w:eastAsia="Verdana" w:hAnsi="Verdana" w:cs="Verdana"/>
          <w:color w:val="000000"/>
          <w:sz w:val="24"/>
          <w:szCs w:val="24"/>
        </w:rPr>
        <w:t>All other statutory levies, taxes etc., imposed by State &amp; Central Governments, Local bodies etc., shall be borne by the contractor for conducting the business.</w:t>
      </w:r>
    </w:p>
    <w:p w:rsidR="006C7D28" w:rsidRPr="006C7D2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6C7D28">
        <w:rPr>
          <w:rFonts w:ascii="Verdana" w:eastAsia="Verdana" w:hAnsi="Verdana" w:cs="Verdana"/>
          <w:sz w:val="24"/>
          <w:szCs w:val="24"/>
        </w:rPr>
        <w:t>The Chairman &amp; Managing Director, KSRTC has the right to impose penalty/fine, if any, for the violation of any of the conditions mentioned herein.</w:t>
      </w:r>
    </w:p>
    <w:p w:rsidR="006C7D2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6C7D28">
        <w:rPr>
          <w:rFonts w:ascii="Verdana" w:eastAsia="Verdana" w:hAnsi="Verdana" w:cs="Verdana"/>
          <w:color w:val="000000"/>
          <w:sz w:val="24"/>
          <w:szCs w:val="24"/>
        </w:rPr>
        <w:t xml:space="preserve">The date of execution of agreement and date of functioning of the </w:t>
      </w:r>
      <w:r w:rsidR="008F35B6" w:rsidRPr="006C7D28">
        <w:rPr>
          <w:rFonts w:ascii="Verdana" w:eastAsia="Verdana" w:hAnsi="Verdana" w:cs="Verdana"/>
          <w:color w:val="000000"/>
          <w:sz w:val="24"/>
          <w:szCs w:val="24"/>
        </w:rPr>
        <w:t>advertisement services</w:t>
      </w:r>
      <w:r w:rsidRPr="006C7D28">
        <w:rPr>
          <w:rFonts w:ascii="Verdana" w:eastAsia="Verdana" w:hAnsi="Verdana" w:cs="Verdana"/>
          <w:color w:val="000000"/>
          <w:sz w:val="24"/>
          <w:szCs w:val="24"/>
        </w:rPr>
        <w:t xml:space="preserve"> should be same. If the successful tenderer fails to execute the agreement</w:t>
      </w:r>
      <w:r w:rsidR="00A43654" w:rsidRPr="006C7D28">
        <w:rPr>
          <w:rFonts w:ascii="Verdana" w:eastAsia="Verdana" w:hAnsi="Verdana" w:cs="Verdana"/>
          <w:color w:val="000000"/>
          <w:sz w:val="24"/>
          <w:szCs w:val="24"/>
        </w:rPr>
        <w:t xml:space="preserve"> within 30 days as stipulated in the</w:t>
      </w:r>
      <w:r w:rsidRPr="006C7D28">
        <w:rPr>
          <w:rFonts w:ascii="Verdana" w:eastAsia="Verdana" w:hAnsi="Verdana" w:cs="Verdana"/>
          <w:color w:val="000000"/>
          <w:sz w:val="24"/>
          <w:szCs w:val="24"/>
        </w:rPr>
        <w:t xml:space="preserve"> provisional confirmation order, the Corporation will be at the liberty to confirm the tender in favour of the second </w:t>
      </w:r>
      <w:r w:rsidR="004A0055" w:rsidRPr="006C7D28">
        <w:rPr>
          <w:rFonts w:ascii="Verdana" w:eastAsia="Verdana" w:hAnsi="Verdana" w:cs="Verdana"/>
          <w:color w:val="000000"/>
          <w:sz w:val="24"/>
          <w:szCs w:val="24"/>
        </w:rPr>
        <w:t>lowest</w:t>
      </w:r>
      <w:r w:rsidRPr="006C7D28">
        <w:rPr>
          <w:rFonts w:ascii="Verdana" w:eastAsia="Verdana" w:hAnsi="Verdana" w:cs="Verdana"/>
          <w:color w:val="000000"/>
          <w:sz w:val="24"/>
          <w:szCs w:val="24"/>
        </w:rPr>
        <w:t xml:space="preserve"> bidder, if it deems fit and loss on account of this (i.e. difference between the </w:t>
      </w:r>
      <w:r w:rsidR="008F35B6" w:rsidRPr="006C7D28">
        <w:rPr>
          <w:rFonts w:ascii="Verdana" w:eastAsia="Verdana" w:hAnsi="Verdana" w:cs="Verdana"/>
          <w:color w:val="000000"/>
          <w:sz w:val="24"/>
          <w:szCs w:val="24"/>
        </w:rPr>
        <w:t>high</w:t>
      </w:r>
      <w:r w:rsidR="00F63E65" w:rsidRPr="006C7D28">
        <w:rPr>
          <w:rFonts w:ascii="Verdana" w:eastAsia="Verdana" w:hAnsi="Verdana" w:cs="Verdana"/>
          <w:color w:val="000000"/>
          <w:sz w:val="24"/>
          <w:szCs w:val="24"/>
        </w:rPr>
        <w:t>est</w:t>
      </w:r>
      <w:r w:rsidRPr="006C7D28">
        <w:rPr>
          <w:rFonts w:ascii="Verdana" w:eastAsia="Verdana" w:hAnsi="Verdana" w:cs="Verdana"/>
          <w:color w:val="000000"/>
          <w:sz w:val="24"/>
          <w:szCs w:val="24"/>
        </w:rPr>
        <w:t xml:space="preserve"> and second </w:t>
      </w:r>
      <w:r w:rsidR="008F35B6" w:rsidRPr="006C7D28">
        <w:rPr>
          <w:rFonts w:ascii="Verdana" w:eastAsia="Verdana" w:hAnsi="Verdana" w:cs="Verdana"/>
          <w:color w:val="000000"/>
          <w:sz w:val="24"/>
          <w:szCs w:val="24"/>
        </w:rPr>
        <w:t>high</w:t>
      </w:r>
      <w:r w:rsidR="00F63E65" w:rsidRPr="006C7D28">
        <w:rPr>
          <w:rFonts w:ascii="Verdana" w:eastAsia="Verdana" w:hAnsi="Verdana" w:cs="Verdana"/>
          <w:color w:val="000000"/>
          <w:sz w:val="24"/>
          <w:szCs w:val="24"/>
        </w:rPr>
        <w:t>est</w:t>
      </w:r>
      <w:r w:rsidRPr="006C7D28">
        <w:rPr>
          <w:rFonts w:ascii="Verdana" w:eastAsia="Verdana" w:hAnsi="Verdana" w:cs="Verdana"/>
          <w:color w:val="000000"/>
          <w:sz w:val="24"/>
          <w:szCs w:val="24"/>
        </w:rPr>
        <w:t xml:space="preserve"> bid amount) will be realised from the defaulted tenderer by</w:t>
      </w:r>
      <w:r w:rsidR="00B55D57" w:rsidRPr="006C7D28">
        <w:rPr>
          <w:rFonts w:ascii="Verdana" w:eastAsia="Verdana" w:hAnsi="Verdana" w:cs="Verdana"/>
          <w:color w:val="000000"/>
          <w:sz w:val="24"/>
          <w:szCs w:val="24"/>
        </w:rPr>
        <w:t xml:space="preserve"> </w:t>
      </w:r>
      <w:r w:rsidRPr="006C7D28">
        <w:rPr>
          <w:rFonts w:ascii="Verdana" w:eastAsia="Verdana" w:hAnsi="Verdana" w:cs="Verdana"/>
          <w:color w:val="000000"/>
          <w:sz w:val="24"/>
          <w:szCs w:val="24"/>
        </w:rPr>
        <w:t>invoking provision of Kerala Revenue Recovery Act or any other law then in force.</w:t>
      </w:r>
    </w:p>
    <w:p w:rsidR="006C7D2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6C7D28">
        <w:rPr>
          <w:rFonts w:ascii="Verdana" w:eastAsia="Verdana" w:hAnsi="Verdana" w:cs="Verdana"/>
          <w:color w:val="000000"/>
          <w:sz w:val="24"/>
          <w:szCs w:val="24"/>
        </w:rPr>
        <w:t xml:space="preserve">If the </w:t>
      </w:r>
      <w:r w:rsidR="00F63E65" w:rsidRPr="006C7D28">
        <w:rPr>
          <w:rFonts w:ascii="Verdana" w:eastAsia="Verdana" w:hAnsi="Verdana" w:cs="Verdana"/>
          <w:color w:val="000000"/>
          <w:sz w:val="24"/>
          <w:szCs w:val="24"/>
        </w:rPr>
        <w:t>contractor</w:t>
      </w:r>
      <w:r w:rsidRPr="006C7D28">
        <w:rPr>
          <w:rFonts w:ascii="Verdana" w:eastAsia="Verdana" w:hAnsi="Verdana" w:cs="Verdana"/>
          <w:color w:val="000000"/>
          <w:sz w:val="24"/>
          <w:szCs w:val="24"/>
        </w:rPr>
        <w:t xml:space="preserve"> fails to begin functioning of the </w:t>
      </w:r>
      <w:r w:rsidR="008F35B6" w:rsidRPr="006C7D28">
        <w:rPr>
          <w:rFonts w:ascii="Verdana" w:eastAsia="Verdana" w:hAnsi="Verdana" w:cs="Verdana"/>
          <w:color w:val="000000"/>
          <w:sz w:val="24"/>
          <w:szCs w:val="24"/>
        </w:rPr>
        <w:t>advertisement services</w:t>
      </w:r>
      <w:r w:rsidRPr="006C7D28">
        <w:rPr>
          <w:rFonts w:ascii="Verdana" w:eastAsia="Verdana" w:hAnsi="Verdana" w:cs="Verdana"/>
          <w:color w:val="000000"/>
          <w:sz w:val="24"/>
          <w:szCs w:val="24"/>
        </w:rPr>
        <w:t xml:space="preserve"> on or before</w:t>
      </w:r>
      <w:r w:rsidR="00F63E65" w:rsidRPr="006C7D28">
        <w:rPr>
          <w:rFonts w:ascii="Verdana" w:eastAsia="Verdana" w:hAnsi="Verdana" w:cs="Verdana"/>
          <w:color w:val="000000"/>
          <w:sz w:val="24"/>
          <w:szCs w:val="24"/>
        </w:rPr>
        <w:t xml:space="preserve"> </w:t>
      </w:r>
      <w:r w:rsidR="005E0A8A" w:rsidRPr="006C7D28">
        <w:rPr>
          <w:rFonts w:ascii="Verdana" w:eastAsia="Verdana" w:hAnsi="Verdana" w:cs="Verdana"/>
          <w:color w:val="000000"/>
          <w:sz w:val="24"/>
          <w:szCs w:val="24"/>
        </w:rPr>
        <w:t xml:space="preserve">Thirtieth </w:t>
      </w:r>
      <w:r w:rsidRPr="006C7D28">
        <w:rPr>
          <w:rFonts w:ascii="Verdana" w:eastAsia="Verdana" w:hAnsi="Verdana" w:cs="Verdana"/>
          <w:color w:val="000000"/>
          <w:sz w:val="24"/>
          <w:szCs w:val="24"/>
        </w:rPr>
        <w:t>day,</w:t>
      </w:r>
      <w:r w:rsidR="00797AA2" w:rsidRPr="006C7D28">
        <w:rPr>
          <w:rFonts w:ascii="Verdana" w:eastAsia="Verdana" w:hAnsi="Verdana" w:cs="Verdana"/>
          <w:color w:val="000000"/>
          <w:sz w:val="24"/>
          <w:szCs w:val="24"/>
        </w:rPr>
        <w:t xml:space="preserve"> </w:t>
      </w:r>
      <w:r w:rsidRPr="006C7D28">
        <w:rPr>
          <w:rFonts w:ascii="Verdana" w:eastAsia="Verdana" w:hAnsi="Verdana" w:cs="Verdana"/>
          <w:color w:val="000000"/>
          <w:sz w:val="24"/>
          <w:szCs w:val="24"/>
        </w:rPr>
        <w:t>however KSRTC shall consider the starting</w:t>
      </w:r>
      <w:r w:rsidR="0058061C" w:rsidRPr="006C7D28">
        <w:rPr>
          <w:rFonts w:ascii="Verdana" w:eastAsia="Verdana" w:hAnsi="Verdana" w:cs="Verdana"/>
          <w:color w:val="000000"/>
          <w:sz w:val="24"/>
          <w:szCs w:val="24"/>
        </w:rPr>
        <w:t xml:space="preserve"> </w:t>
      </w:r>
      <w:r w:rsidRPr="006C7D28">
        <w:rPr>
          <w:rFonts w:ascii="Verdana" w:eastAsia="Verdana" w:hAnsi="Verdana" w:cs="Verdana"/>
          <w:color w:val="000000"/>
          <w:sz w:val="24"/>
          <w:szCs w:val="24"/>
        </w:rPr>
        <w:t>of license</w:t>
      </w:r>
      <w:r w:rsidR="000C2D04" w:rsidRPr="006C7D28">
        <w:rPr>
          <w:rFonts w:ascii="Verdana" w:eastAsia="Verdana" w:hAnsi="Verdana" w:cs="Verdana"/>
          <w:color w:val="000000"/>
          <w:sz w:val="24"/>
          <w:szCs w:val="24"/>
        </w:rPr>
        <w:t xml:space="preserve"> </w:t>
      </w:r>
      <w:r w:rsidRPr="006C7D28">
        <w:rPr>
          <w:rFonts w:ascii="Verdana" w:eastAsia="Verdana" w:hAnsi="Verdana" w:cs="Verdana"/>
          <w:color w:val="000000"/>
          <w:sz w:val="24"/>
          <w:szCs w:val="24"/>
        </w:rPr>
        <w:t>period itself. However if the</w:t>
      </w:r>
      <w:r w:rsidR="00797AA2" w:rsidRPr="006C7D28">
        <w:rPr>
          <w:rFonts w:ascii="Verdana" w:eastAsia="Verdana" w:hAnsi="Verdana" w:cs="Verdana"/>
          <w:color w:val="000000"/>
          <w:sz w:val="24"/>
          <w:szCs w:val="24"/>
        </w:rPr>
        <w:t xml:space="preserve"> </w:t>
      </w:r>
      <w:r w:rsidRPr="006C7D28">
        <w:rPr>
          <w:rFonts w:ascii="Verdana" w:eastAsia="Verdana" w:hAnsi="Verdana" w:cs="Verdana"/>
          <w:color w:val="000000"/>
          <w:sz w:val="24"/>
          <w:szCs w:val="24"/>
        </w:rPr>
        <w:t>tenderer</w:t>
      </w:r>
      <w:r w:rsidR="0058061C" w:rsidRPr="006C7D28">
        <w:rPr>
          <w:rFonts w:ascii="Verdana" w:eastAsia="Verdana" w:hAnsi="Verdana" w:cs="Verdana"/>
          <w:color w:val="000000"/>
          <w:sz w:val="24"/>
          <w:szCs w:val="24"/>
        </w:rPr>
        <w:t xml:space="preserve"> </w:t>
      </w:r>
      <w:r w:rsidRPr="006C7D28">
        <w:rPr>
          <w:rFonts w:ascii="Verdana" w:eastAsia="Verdana" w:hAnsi="Verdana" w:cs="Verdana"/>
          <w:color w:val="000000"/>
          <w:sz w:val="24"/>
          <w:szCs w:val="24"/>
        </w:rPr>
        <w:t>starts functioning</w:t>
      </w:r>
      <w:r w:rsidR="00797AA2" w:rsidRPr="006C7D28">
        <w:rPr>
          <w:rFonts w:ascii="Verdana" w:eastAsia="Verdana" w:hAnsi="Verdana" w:cs="Verdana"/>
          <w:color w:val="000000"/>
          <w:sz w:val="24"/>
          <w:szCs w:val="24"/>
        </w:rPr>
        <w:t xml:space="preserve"> </w:t>
      </w:r>
      <w:r w:rsidRPr="006C7D28">
        <w:rPr>
          <w:rFonts w:ascii="Verdana" w:eastAsia="Verdana" w:hAnsi="Verdana" w:cs="Verdana"/>
          <w:color w:val="000000"/>
          <w:sz w:val="24"/>
          <w:szCs w:val="24"/>
        </w:rPr>
        <w:t>earlier the period of licen</w:t>
      </w:r>
      <w:r w:rsidR="00380203" w:rsidRPr="006C7D28">
        <w:rPr>
          <w:rFonts w:ascii="Verdana" w:eastAsia="Verdana" w:hAnsi="Verdana" w:cs="Verdana"/>
          <w:color w:val="000000"/>
          <w:sz w:val="24"/>
          <w:szCs w:val="24"/>
        </w:rPr>
        <w:t xml:space="preserve">se will be </w:t>
      </w:r>
      <w:r w:rsidR="00DD2E5F" w:rsidRPr="006C7D28">
        <w:rPr>
          <w:rFonts w:ascii="Verdana" w:eastAsia="Verdana" w:hAnsi="Verdana" w:cs="Verdana"/>
          <w:color w:val="000000"/>
          <w:sz w:val="24"/>
          <w:szCs w:val="24"/>
        </w:rPr>
        <w:t>considered from</w:t>
      </w:r>
      <w:r w:rsidR="0058061C" w:rsidRPr="006C7D28">
        <w:rPr>
          <w:rFonts w:ascii="Verdana" w:eastAsia="Verdana" w:hAnsi="Verdana" w:cs="Verdana"/>
          <w:color w:val="000000"/>
          <w:sz w:val="24"/>
          <w:szCs w:val="24"/>
        </w:rPr>
        <w:t xml:space="preserve"> that</w:t>
      </w:r>
      <w:r w:rsidR="00797AA2" w:rsidRPr="006C7D28">
        <w:rPr>
          <w:rFonts w:ascii="Verdana" w:eastAsia="Verdana" w:hAnsi="Verdana" w:cs="Verdana"/>
          <w:color w:val="000000"/>
          <w:sz w:val="24"/>
          <w:szCs w:val="24"/>
        </w:rPr>
        <w:t xml:space="preserve"> </w:t>
      </w:r>
      <w:r w:rsidRPr="006C7D28">
        <w:rPr>
          <w:rFonts w:ascii="Verdana" w:eastAsia="Verdana" w:hAnsi="Verdana" w:cs="Verdana"/>
          <w:color w:val="000000"/>
          <w:sz w:val="24"/>
          <w:szCs w:val="24"/>
        </w:rPr>
        <w:t>date.</w:t>
      </w:r>
    </w:p>
    <w:p w:rsidR="00837764" w:rsidRPr="006C7D28" w:rsidRDefault="0018453E" w:rsidP="006C7D28">
      <w:pPr>
        <w:pStyle w:val="normal0"/>
        <w:numPr>
          <w:ilvl w:val="0"/>
          <w:numId w:val="17"/>
        </w:numPr>
        <w:pBdr>
          <w:top w:val="nil"/>
          <w:left w:val="nil"/>
          <w:bottom w:val="nil"/>
          <w:right w:val="nil"/>
          <w:between w:val="nil"/>
        </w:pBdr>
        <w:spacing w:before="20" w:after="20" w:line="276" w:lineRule="auto"/>
        <w:ind w:left="540" w:hanging="540"/>
        <w:jc w:val="both"/>
        <w:rPr>
          <w:rFonts w:ascii="Verdana" w:eastAsia="Verdana" w:hAnsi="Verdana" w:cs="Verdana"/>
          <w:color w:val="000000"/>
          <w:sz w:val="24"/>
          <w:szCs w:val="24"/>
        </w:rPr>
      </w:pPr>
      <w:r w:rsidRPr="006C7D28">
        <w:rPr>
          <w:rFonts w:ascii="Verdana" w:eastAsia="Verdana" w:hAnsi="Verdana" w:cs="Verdana"/>
          <w:color w:val="000000"/>
          <w:sz w:val="24"/>
          <w:szCs w:val="24"/>
        </w:rPr>
        <w:t xml:space="preserve">The </w:t>
      </w:r>
      <w:r w:rsidR="00F63E65" w:rsidRPr="006C7D28">
        <w:rPr>
          <w:rFonts w:ascii="Verdana" w:eastAsia="Verdana" w:hAnsi="Verdana" w:cs="Verdana"/>
          <w:color w:val="000000"/>
          <w:sz w:val="24"/>
          <w:szCs w:val="24"/>
        </w:rPr>
        <w:t>contractor</w:t>
      </w:r>
      <w:r w:rsidRPr="006C7D28">
        <w:rPr>
          <w:rFonts w:ascii="Verdana" w:eastAsia="Verdana" w:hAnsi="Verdana" w:cs="Verdana"/>
          <w:color w:val="000000"/>
          <w:sz w:val="24"/>
          <w:szCs w:val="24"/>
        </w:rPr>
        <w:t xml:space="preserve"> shall have no right to assign, sublet or underlet the licen</w:t>
      </w:r>
      <w:r w:rsidR="00266127" w:rsidRPr="006C7D28">
        <w:rPr>
          <w:rFonts w:ascii="Verdana" w:eastAsia="Verdana" w:hAnsi="Verdana" w:cs="Verdana"/>
          <w:color w:val="000000"/>
          <w:sz w:val="24"/>
          <w:szCs w:val="24"/>
        </w:rPr>
        <w:t>s</w:t>
      </w:r>
      <w:r w:rsidRPr="006C7D28">
        <w:rPr>
          <w:rFonts w:ascii="Verdana" w:eastAsia="Verdana" w:hAnsi="Verdana" w:cs="Verdana"/>
          <w:color w:val="000000"/>
          <w:sz w:val="24"/>
          <w:szCs w:val="24"/>
        </w:rPr>
        <w:t>e</w:t>
      </w:r>
      <w:r w:rsidR="00266127" w:rsidRPr="006C7D28">
        <w:rPr>
          <w:rFonts w:ascii="Verdana" w:eastAsia="Verdana" w:hAnsi="Verdana" w:cs="Verdana"/>
          <w:color w:val="000000"/>
          <w:sz w:val="24"/>
          <w:szCs w:val="24"/>
        </w:rPr>
        <w:t xml:space="preserve"> </w:t>
      </w:r>
      <w:r w:rsidRPr="006C7D28">
        <w:rPr>
          <w:rFonts w:ascii="Verdana" w:eastAsia="Verdana" w:hAnsi="Verdana" w:cs="Verdana"/>
          <w:color w:val="000000"/>
          <w:sz w:val="24"/>
          <w:szCs w:val="24"/>
        </w:rPr>
        <w:t>to any others.</w:t>
      </w:r>
    </w:p>
    <w:p w:rsidR="004717D8" w:rsidRDefault="001473DB" w:rsidP="006C7D28">
      <w:pPr>
        <w:pStyle w:val="normal0"/>
        <w:numPr>
          <w:ilvl w:val="0"/>
          <w:numId w:val="17"/>
        </w:numPr>
        <w:pBdr>
          <w:top w:val="nil"/>
          <w:left w:val="nil"/>
          <w:bottom w:val="nil"/>
          <w:right w:val="nil"/>
          <w:between w:val="nil"/>
        </w:pBdr>
        <w:spacing w:line="276" w:lineRule="auto"/>
        <w:ind w:left="540" w:hanging="540"/>
        <w:jc w:val="both"/>
        <w:rPr>
          <w:rFonts w:ascii="Verdana" w:eastAsia="Verdana" w:hAnsi="Verdana" w:cs="Verdana"/>
          <w:color w:val="000000"/>
          <w:sz w:val="24"/>
          <w:szCs w:val="24"/>
        </w:rPr>
      </w:pPr>
      <w:r w:rsidRPr="008F35B6">
        <w:rPr>
          <w:rFonts w:ascii="Verdana" w:eastAsia="Verdana" w:hAnsi="Verdana" w:cs="Verdana"/>
          <w:color w:val="000000"/>
          <w:sz w:val="24"/>
          <w:szCs w:val="24"/>
        </w:rPr>
        <w:t>Force majeure clause:</w:t>
      </w:r>
      <w:r>
        <w:rPr>
          <w:rFonts w:ascii="Verdana" w:eastAsia="Verdana" w:hAnsi="Verdana" w:cs="Verdana"/>
          <w:color w:val="000000"/>
          <w:sz w:val="24"/>
          <w:szCs w:val="24"/>
        </w:rPr>
        <w:t xml:space="preserve"> </w:t>
      </w:r>
      <w:r w:rsidR="0018453E">
        <w:rPr>
          <w:rFonts w:ascii="Verdana" w:eastAsia="Verdana" w:hAnsi="Verdana" w:cs="Verdana"/>
          <w:color w:val="000000"/>
          <w:sz w:val="24"/>
          <w:szCs w:val="24"/>
        </w:rPr>
        <w:t xml:space="preserve">Neither KSRTC nor </w:t>
      </w:r>
      <w:r w:rsidR="00F63E65">
        <w:rPr>
          <w:rFonts w:ascii="Verdana" w:eastAsia="Verdana" w:hAnsi="Verdana" w:cs="Verdana"/>
          <w:color w:val="000000"/>
          <w:sz w:val="24"/>
          <w:szCs w:val="24"/>
        </w:rPr>
        <w:t>contractor</w:t>
      </w:r>
      <w:r w:rsidR="0018453E">
        <w:rPr>
          <w:rFonts w:ascii="Verdana" w:eastAsia="Verdana" w:hAnsi="Verdana" w:cs="Verdana"/>
          <w:color w:val="000000"/>
          <w:sz w:val="24"/>
          <w:szCs w:val="24"/>
        </w:rPr>
        <w:t xml:space="preserve"> shall be liable for any inability to </w:t>
      </w:r>
      <w:r w:rsidR="0058061C">
        <w:rPr>
          <w:rFonts w:ascii="Verdana" w:eastAsia="Verdana" w:hAnsi="Verdana" w:cs="Verdana"/>
          <w:color w:val="000000"/>
          <w:sz w:val="24"/>
          <w:szCs w:val="24"/>
        </w:rPr>
        <w:t>fulfil their</w:t>
      </w:r>
      <w:r w:rsidR="0018453E">
        <w:rPr>
          <w:rFonts w:ascii="Verdana" w:eastAsia="Verdana" w:hAnsi="Verdana" w:cs="Verdana"/>
          <w:color w:val="000000"/>
          <w:sz w:val="24"/>
          <w:szCs w:val="24"/>
        </w:rPr>
        <w:t xml:space="preserve"> </w:t>
      </w:r>
      <w:r w:rsidR="0058061C">
        <w:rPr>
          <w:rFonts w:ascii="Verdana" w:eastAsia="Verdana" w:hAnsi="Verdana" w:cs="Verdana"/>
          <w:color w:val="000000"/>
          <w:sz w:val="24"/>
          <w:szCs w:val="24"/>
        </w:rPr>
        <w:t>commitments and</w:t>
      </w:r>
      <w:r w:rsidR="0018453E">
        <w:rPr>
          <w:rFonts w:ascii="Verdana" w:eastAsia="Verdana" w:hAnsi="Verdana" w:cs="Verdana"/>
          <w:color w:val="000000"/>
          <w:sz w:val="24"/>
          <w:szCs w:val="24"/>
        </w:rPr>
        <w:t xml:space="preserve"> obligations hereunder occasioned in </w:t>
      </w:r>
      <w:r w:rsidR="0018453E">
        <w:rPr>
          <w:rFonts w:ascii="Verdana" w:eastAsia="Verdana" w:hAnsi="Verdana" w:cs="Verdana"/>
          <w:color w:val="000000"/>
          <w:sz w:val="24"/>
          <w:szCs w:val="24"/>
        </w:rPr>
        <w:lastRenderedPageBreak/>
        <w:t>whole or in part by Force Majeure, any of the following events resulting in material adverse effect, shall constitute force majeure events:</w:t>
      </w:r>
    </w:p>
    <w:p w:rsidR="007109D3" w:rsidRDefault="007109D3" w:rsidP="007109D3">
      <w:pPr>
        <w:pStyle w:val="normal0"/>
        <w:pBdr>
          <w:top w:val="nil"/>
          <w:left w:val="nil"/>
          <w:bottom w:val="nil"/>
          <w:right w:val="nil"/>
          <w:between w:val="nil"/>
        </w:pBdr>
        <w:spacing w:line="276" w:lineRule="auto"/>
        <w:ind w:left="540"/>
        <w:jc w:val="both"/>
        <w:rPr>
          <w:rFonts w:ascii="Verdana" w:eastAsia="Verdana" w:hAnsi="Verdana" w:cs="Verdana"/>
          <w:color w:val="000000"/>
          <w:sz w:val="24"/>
          <w:szCs w:val="24"/>
        </w:rPr>
      </w:pPr>
    </w:p>
    <w:p w:rsidR="004717D8" w:rsidRDefault="0018453E" w:rsidP="00995B44">
      <w:pPr>
        <w:pStyle w:val="normal0"/>
        <w:numPr>
          <w:ilvl w:val="0"/>
          <w:numId w:val="19"/>
        </w:numPr>
        <w:pBdr>
          <w:top w:val="nil"/>
          <w:left w:val="nil"/>
          <w:bottom w:val="nil"/>
          <w:right w:val="nil"/>
          <w:between w:val="nil"/>
        </w:pBdr>
        <w:spacing w:line="276" w:lineRule="auto"/>
        <w:ind w:left="630"/>
        <w:jc w:val="both"/>
        <w:rPr>
          <w:rFonts w:ascii="Verdana" w:eastAsia="Verdana" w:hAnsi="Verdana" w:cs="Verdana"/>
          <w:color w:val="000000"/>
          <w:sz w:val="24"/>
          <w:szCs w:val="24"/>
        </w:rPr>
      </w:pPr>
      <w:r>
        <w:rPr>
          <w:rFonts w:ascii="Verdana" w:eastAsia="Verdana" w:hAnsi="Verdana" w:cs="Verdana"/>
          <w:color w:val="000000"/>
          <w:sz w:val="24"/>
          <w:szCs w:val="24"/>
        </w:rPr>
        <w:t>Earthquake, Flood, Inundation, Landslide</w:t>
      </w:r>
      <w:r w:rsidR="00266127">
        <w:rPr>
          <w:rFonts w:ascii="Verdana" w:eastAsia="Verdana" w:hAnsi="Verdana" w:cs="Verdana"/>
          <w:color w:val="000000"/>
          <w:sz w:val="24"/>
          <w:szCs w:val="24"/>
        </w:rPr>
        <w:t xml:space="preserve">, </w:t>
      </w:r>
      <w:r w:rsidR="00995B44">
        <w:rPr>
          <w:rFonts w:ascii="Verdana" w:eastAsia="Verdana" w:hAnsi="Verdana" w:cs="Verdana"/>
          <w:color w:val="000000"/>
          <w:sz w:val="24"/>
          <w:szCs w:val="24"/>
        </w:rPr>
        <w:t>Storm, Tempest,</w:t>
      </w:r>
      <w:r w:rsidR="00C23523">
        <w:rPr>
          <w:rFonts w:ascii="Verdana" w:eastAsia="Verdana" w:hAnsi="Verdana" w:cs="Verdana"/>
          <w:color w:val="000000"/>
          <w:sz w:val="24"/>
          <w:szCs w:val="24"/>
        </w:rPr>
        <w:t xml:space="preserve"> </w:t>
      </w:r>
      <w:r w:rsidR="00995B44">
        <w:rPr>
          <w:rFonts w:ascii="Verdana" w:eastAsia="Verdana" w:hAnsi="Verdana" w:cs="Verdana"/>
          <w:color w:val="000000"/>
          <w:sz w:val="24"/>
          <w:szCs w:val="24"/>
        </w:rPr>
        <w:t xml:space="preserve">Hurricane, </w:t>
      </w:r>
      <w:r>
        <w:rPr>
          <w:rFonts w:ascii="Verdana" w:eastAsia="Verdana" w:hAnsi="Verdana" w:cs="Verdana"/>
          <w:color w:val="000000"/>
          <w:sz w:val="24"/>
          <w:szCs w:val="24"/>
        </w:rPr>
        <w:t>Cyclone, Lighting, Thunder or other extreme atmospheric Disturbances.</w:t>
      </w:r>
    </w:p>
    <w:p w:rsidR="004717D8" w:rsidRDefault="0018453E" w:rsidP="00995B44">
      <w:pPr>
        <w:pStyle w:val="normal0"/>
        <w:numPr>
          <w:ilvl w:val="0"/>
          <w:numId w:val="19"/>
        </w:numPr>
        <w:pBdr>
          <w:top w:val="nil"/>
          <w:left w:val="nil"/>
          <w:bottom w:val="nil"/>
          <w:right w:val="nil"/>
          <w:between w:val="nil"/>
        </w:pBdr>
        <w:spacing w:line="276" w:lineRule="auto"/>
        <w:ind w:left="630"/>
        <w:jc w:val="both"/>
        <w:rPr>
          <w:rFonts w:ascii="Verdana" w:eastAsia="Verdana" w:hAnsi="Verdana" w:cs="Verdana"/>
          <w:color w:val="000000"/>
          <w:sz w:val="24"/>
          <w:szCs w:val="24"/>
        </w:rPr>
      </w:pPr>
      <w:r>
        <w:rPr>
          <w:rFonts w:ascii="Verdana" w:eastAsia="Verdana" w:hAnsi="Verdana" w:cs="Verdana"/>
          <w:color w:val="000000"/>
          <w:sz w:val="24"/>
          <w:szCs w:val="24"/>
        </w:rPr>
        <w:t>Fire caused by reasons not attributable to the Licensor. Acts of terrorism.</w:t>
      </w:r>
    </w:p>
    <w:p w:rsidR="004717D8" w:rsidRPr="0058061C" w:rsidRDefault="0018453E" w:rsidP="00995B44">
      <w:pPr>
        <w:pStyle w:val="normal0"/>
        <w:numPr>
          <w:ilvl w:val="0"/>
          <w:numId w:val="19"/>
        </w:numPr>
        <w:pBdr>
          <w:top w:val="nil"/>
          <w:left w:val="nil"/>
          <w:bottom w:val="nil"/>
          <w:right w:val="nil"/>
          <w:between w:val="nil"/>
        </w:pBdr>
        <w:spacing w:line="276" w:lineRule="auto"/>
        <w:ind w:left="630"/>
        <w:jc w:val="both"/>
        <w:rPr>
          <w:rFonts w:ascii="Verdana" w:eastAsia="Verdana" w:hAnsi="Verdana" w:cs="Verdana"/>
          <w:color w:val="000000"/>
          <w:sz w:val="24"/>
          <w:szCs w:val="24"/>
        </w:rPr>
      </w:pPr>
      <w:r w:rsidRPr="0058061C">
        <w:rPr>
          <w:rFonts w:ascii="Verdana" w:eastAsia="Verdana" w:hAnsi="Verdana" w:cs="Verdana"/>
          <w:color w:val="000000"/>
          <w:sz w:val="24"/>
          <w:szCs w:val="24"/>
        </w:rPr>
        <w:t xml:space="preserve">War, hostilities (whether war be declared or not), invasion, act of foreign enemy, rebellion, riots, weapon conflict or military action or civil war. </w:t>
      </w:r>
    </w:p>
    <w:p w:rsidR="004717D8" w:rsidRDefault="0018453E" w:rsidP="00995B44">
      <w:pPr>
        <w:pStyle w:val="normal0"/>
        <w:numPr>
          <w:ilvl w:val="0"/>
          <w:numId w:val="19"/>
        </w:numPr>
        <w:pBdr>
          <w:top w:val="nil"/>
          <w:left w:val="nil"/>
          <w:bottom w:val="nil"/>
          <w:right w:val="nil"/>
          <w:between w:val="nil"/>
        </w:pBdr>
        <w:spacing w:line="276" w:lineRule="auto"/>
        <w:ind w:left="630"/>
        <w:jc w:val="both"/>
        <w:rPr>
          <w:rFonts w:ascii="Verdana" w:eastAsia="Verdana" w:hAnsi="Verdana" w:cs="Verdana"/>
          <w:color w:val="000000"/>
          <w:sz w:val="24"/>
          <w:szCs w:val="24"/>
        </w:rPr>
      </w:pPr>
      <w:r w:rsidRPr="00266127">
        <w:rPr>
          <w:rFonts w:ascii="Verdana" w:eastAsia="Verdana" w:hAnsi="Verdana" w:cs="Verdana"/>
          <w:color w:val="000000"/>
          <w:sz w:val="24"/>
          <w:szCs w:val="24"/>
        </w:rPr>
        <w:t xml:space="preserve">Strikes or boycotts, other than those involving the Licensor, its contractors, or their employees, agents etc, and </w:t>
      </w:r>
    </w:p>
    <w:p w:rsidR="00995B44" w:rsidRDefault="0018453E" w:rsidP="00995B44">
      <w:pPr>
        <w:pStyle w:val="normal0"/>
        <w:numPr>
          <w:ilvl w:val="0"/>
          <w:numId w:val="19"/>
        </w:numPr>
        <w:pBdr>
          <w:top w:val="nil"/>
          <w:left w:val="nil"/>
          <w:bottom w:val="nil"/>
          <w:right w:val="nil"/>
          <w:between w:val="nil"/>
        </w:pBdr>
        <w:spacing w:line="276" w:lineRule="auto"/>
        <w:ind w:left="630"/>
        <w:jc w:val="both"/>
        <w:rPr>
          <w:rFonts w:ascii="Verdana" w:eastAsia="Verdana" w:hAnsi="Verdana" w:cs="Verdana"/>
          <w:color w:val="000000"/>
          <w:sz w:val="24"/>
          <w:szCs w:val="24"/>
        </w:rPr>
      </w:pPr>
      <w:r w:rsidRPr="00266127">
        <w:rPr>
          <w:rFonts w:ascii="Verdana" w:eastAsia="Verdana" w:hAnsi="Verdana" w:cs="Verdana"/>
          <w:color w:val="000000"/>
          <w:sz w:val="24"/>
          <w:szCs w:val="24"/>
        </w:rPr>
        <w:t>Any other similar things beyond the control of the party, except court order/ court judgment.</w:t>
      </w:r>
    </w:p>
    <w:p w:rsidR="007109D3" w:rsidRDefault="007109D3" w:rsidP="007109D3">
      <w:pPr>
        <w:pStyle w:val="normal0"/>
        <w:pBdr>
          <w:top w:val="nil"/>
          <w:left w:val="nil"/>
          <w:bottom w:val="nil"/>
          <w:right w:val="nil"/>
          <w:between w:val="nil"/>
        </w:pBdr>
        <w:spacing w:line="276" w:lineRule="auto"/>
        <w:ind w:left="630"/>
        <w:jc w:val="both"/>
        <w:rPr>
          <w:rFonts w:ascii="Verdana" w:eastAsia="Verdana" w:hAnsi="Verdana" w:cs="Verdana"/>
          <w:color w:val="000000"/>
          <w:sz w:val="24"/>
          <w:szCs w:val="24"/>
        </w:rPr>
      </w:pPr>
    </w:p>
    <w:p w:rsidR="00995B44" w:rsidRDefault="0018453E" w:rsidP="00995B44">
      <w:pPr>
        <w:pStyle w:val="normal0"/>
        <w:numPr>
          <w:ilvl w:val="0"/>
          <w:numId w:val="21"/>
        </w:numPr>
        <w:pBdr>
          <w:top w:val="nil"/>
          <w:left w:val="nil"/>
          <w:bottom w:val="nil"/>
          <w:right w:val="nil"/>
          <w:between w:val="nil"/>
        </w:pBdr>
        <w:spacing w:before="20" w:after="20" w:line="276" w:lineRule="auto"/>
        <w:ind w:left="480" w:hanging="480"/>
        <w:jc w:val="both"/>
        <w:rPr>
          <w:rFonts w:ascii="Verdana" w:eastAsia="Verdana" w:hAnsi="Verdana" w:cs="Verdana"/>
          <w:color w:val="000000"/>
          <w:sz w:val="24"/>
          <w:szCs w:val="24"/>
        </w:rPr>
      </w:pPr>
      <w:r w:rsidRPr="00995B44">
        <w:rPr>
          <w:rFonts w:ascii="Verdana" w:eastAsia="Verdana" w:hAnsi="Verdana" w:cs="Verdana"/>
          <w:color w:val="000000"/>
          <w:sz w:val="24"/>
          <w:szCs w:val="24"/>
        </w:rPr>
        <w:t xml:space="preserve">The decision of the </w:t>
      </w:r>
      <w:r w:rsidR="00497AA3" w:rsidRPr="00995B44">
        <w:rPr>
          <w:rFonts w:ascii="Verdana" w:eastAsia="Verdana" w:hAnsi="Verdana" w:cs="Verdana"/>
          <w:color w:val="000000"/>
          <w:sz w:val="24"/>
          <w:szCs w:val="24"/>
        </w:rPr>
        <w:t xml:space="preserve">Chairman &amp; </w:t>
      </w:r>
      <w:r w:rsidRPr="00995B44">
        <w:rPr>
          <w:rFonts w:ascii="Verdana" w:eastAsia="Verdana" w:hAnsi="Verdana" w:cs="Verdana"/>
          <w:color w:val="000000"/>
          <w:sz w:val="24"/>
          <w:szCs w:val="24"/>
        </w:rPr>
        <w:t>Managing Director on all matters arising out of the agreement will be final, conclusive and legally binding on all parties concerned. The Chairman &amp; Managing Director reserves the right to cancel the quotation without showing any reason.</w:t>
      </w:r>
    </w:p>
    <w:p w:rsidR="00995B44" w:rsidRDefault="0018453E" w:rsidP="00995B44">
      <w:pPr>
        <w:pStyle w:val="normal0"/>
        <w:numPr>
          <w:ilvl w:val="0"/>
          <w:numId w:val="21"/>
        </w:numPr>
        <w:pBdr>
          <w:top w:val="nil"/>
          <w:left w:val="nil"/>
          <w:bottom w:val="nil"/>
          <w:right w:val="nil"/>
          <w:between w:val="nil"/>
        </w:pBdr>
        <w:spacing w:before="20" w:after="20" w:line="276" w:lineRule="auto"/>
        <w:ind w:left="450" w:hanging="450"/>
        <w:jc w:val="both"/>
        <w:rPr>
          <w:rFonts w:ascii="Verdana" w:eastAsia="Verdana" w:hAnsi="Verdana" w:cs="Verdana"/>
          <w:color w:val="000000"/>
          <w:sz w:val="24"/>
          <w:szCs w:val="24"/>
        </w:rPr>
      </w:pPr>
      <w:r w:rsidRPr="00995B44">
        <w:rPr>
          <w:rFonts w:ascii="Verdana" w:eastAsia="Verdana" w:hAnsi="Verdana" w:cs="Verdana"/>
          <w:color w:val="000000"/>
          <w:sz w:val="24"/>
          <w:szCs w:val="24"/>
        </w:rPr>
        <w:t>Disputes if any, arising out of this agreement shall be settled within the jurisdiction of Civil Courts at Thiruvananthapuram.</w:t>
      </w:r>
    </w:p>
    <w:p w:rsidR="004527BE" w:rsidRPr="00995B44" w:rsidRDefault="004527BE" w:rsidP="00995B44">
      <w:pPr>
        <w:pStyle w:val="normal0"/>
        <w:numPr>
          <w:ilvl w:val="0"/>
          <w:numId w:val="21"/>
        </w:numPr>
        <w:pBdr>
          <w:top w:val="nil"/>
          <w:left w:val="nil"/>
          <w:bottom w:val="nil"/>
          <w:right w:val="nil"/>
          <w:between w:val="nil"/>
        </w:pBdr>
        <w:spacing w:before="20" w:after="20" w:line="276" w:lineRule="auto"/>
        <w:ind w:left="450" w:hanging="450"/>
        <w:jc w:val="both"/>
        <w:rPr>
          <w:rFonts w:ascii="Verdana" w:eastAsia="Verdana" w:hAnsi="Verdana" w:cs="Verdana"/>
          <w:color w:val="000000"/>
          <w:sz w:val="24"/>
          <w:szCs w:val="24"/>
        </w:rPr>
      </w:pPr>
      <w:r w:rsidRPr="00995B44">
        <w:rPr>
          <w:rFonts w:ascii="Verdana" w:eastAsia="Verdana" w:hAnsi="Verdana" w:cs="Verdana"/>
          <w:color w:val="000000"/>
          <w:sz w:val="24"/>
          <w:szCs w:val="24"/>
        </w:rPr>
        <w:t>Non</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exclusive</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clause:</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The</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Corporation</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has</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the</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right</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to</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appoint</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any</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other</w:t>
      </w:r>
      <w:r w:rsidR="00C33305" w:rsidRPr="00995B44">
        <w:rPr>
          <w:rFonts w:ascii="Verdana" w:eastAsia="Verdana" w:hAnsi="Verdana" w:cs="Verdana"/>
          <w:color w:val="000000"/>
          <w:sz w:val="24"/>
          <w:szCs w:val="24"/>
        </w:rPr>
        <w:t xml:space="preserve"> </w:t>
      </w:r>
      <w:r w:rsidRPr="00995B44">
        <w:rPr>
          <w:rFonts w:ascii="Verdana" w:eastAsia="Verdana" w:hAnsi="Verdana" w:cs="Verdana"/>
          <w:color w:val="000000"/>
          <w:sz w:val="24"/>
          <w:szCs w:val="24"/>
        </w:rPr>
        <w:t>Firms / Contractors for conducting the same or similar business or any other activity related to the business anywhere in the Corporation on “non exclusive basis” and the contractor shall not have any right to object the same.</w:t>
      </w:r>
    </w:p>
    <w:p w:rsidR="004527BE" w:rsidRPr="001156B5" w:rsidRDefault="004527BE" w:rsidP="00995B44">
      <w:pPr>
        <w:pStyle w:val="normal0"/>
        <w:numPr>
          <w:ilvl w:val="0"/>
          <w:numId w:val="21"/>
        </w:numPr>
        <w:pBdr>
          <w:top w:val="nil"/>
          <w:left w:val="nil"/>
          <w:bottom w:val="nil"/>
          <w:right w:val="nil"/>
          <w:between w:val="nil"/>
        </w:pBdr>
        <w:spacing w:before="20" w:after="20" w:line="276" w:lineRule="auto"/>
        <w:ind w:left="450" w:hanging="450"/>
        <w:jc w:val="both"/>
        <w:rPr>
          <w:rFonts w:ascii="Verdana" w:eastAsia="Verdana" w:hAnsi="Verdana" w:cs="Verdana"/>
          <w:color w:val="000000"/>
          <w:sz w:val="24"/>
          <w:szCs w:val="24"/>
        </w:rPr>
      </w:pPr>
      <w:r w:rsidRPr="001156B5">
        <w:rPr>
          <w:rFonts w:ascii="Verdana" w:eastAsia="Verdana" w:hAnsi="Verdana" w:cs="Verdana"/>
          <w:color w:val="000000"/>
          <w:sz w:val="24"/>
          <w:szCs w:val="24"/>
        </w:rPr>
        <w:t xml:space="preserve">Confidentiality clause: Contractor shall not disclose to any other party about the knowledge of </w:t>
      </w:r>
      <w:r w:rsidR="008F35B6" w:rsidRPr="001156B5">
        <w:rPr>
          <w:rFonts w:ascii="Verdana" w:eastAsia="Verdana" w:hAnsi="Verdana" w:cs="Verdana"/>
          <w:color w:val="000000"/>
          <w:sz w:val="24"/>
          <w:szCs w:val="24"/>
        </w:rPr>
        <w:t>KSRTC pr</w:t>
      </w:r>
      <w:r w:rsidRPr="001156B5">
        <w:rPr>
          <w:rFonts w:ascii="Verdana" w:eastAsia="Verdana" w:hAnsi="Verdana" w:cs="Verdana"/>
          <w:color w:val="000000"/>
          <w:sz w:val="24"/>
          <w:szCs w:val="24"/>
        </w:rPr>
        <w:t>oject system or pass-on the possession of material and information given to the contractor under this agreed contract or any</w:t>
      </w:r>
      <w:r w:rsidR="005115DE" w:rsidRPr="001156B5">
        <w:rPr>
          <w:rFonts w:ascii="Verdana" w:eastAsia="Verdana" w:hAnsi="Verdana" w:cs="Verdana"/>
          <w:color w:val="000000"/>
          <w:sz w:val="24"/>
          <w:szCs w:val="24"/>
        </w:rPr>
        <w:t xml:space="preserve"> </w:t>
      </w:r>
      <w:r w:rsidRPr="001156B5">
        <w:rPr>
          <w:rFonts w:ascii="Verdana" w:eastAsia="Verdana" w:hAnsi="Verdana" w:cs="Verdana"/>
          <w:color w:val="000000"/>
          <w:sz w:val="24"/>
          <w:szCs w:val="24"/>
        </w:rPr>
        <w:t xml:space="preserve">information which has been generated during the running of the project. The contractor shall hold such material and information in strict confidence, not to make use of them other than for the performance of this contract, except release it only to the designated employees requiring such information for </w:t>
      </w:r>
      <w:r w:rsidR="00620110">
        <w:rPr>
          <w:rFonts w:ascii="Verdana" w:eastAsia="Verdana" w:hAnsi="Verdana" w:cs="Verdana"/>
          <w:color w:val="000000"/>
          <w:sz w:val="24"/>
          <w:szCs w:val="24"/>
        </w:rPr>
        <w:t>the installation &amp; maintenance of Digital big screens</w:t>
      </w:r>
      <w:r w:rsidRPr="001156B5">
        <w:rPr>
          <w:rFonts w:ascii="Verdana" w:eastAsia="Verdana" w:hAnsi="Verdana" w:cs="Verdana"/>
          <w:color w:val="000000"/>
          <w:sz w:val="24"/>
          <w:szCs w:val="24"/>
        </w:rPr>
        <w:t>. During execution of the contract and thereafter the above information shall not be released to any other parties.</w:t>
      </w:r>
    </w:p>
    <w:p w:rsidR="004527BE" w:rsidRDefault="004527BE" w:rsidP="00995B44">
      <w:pPr>
        <w:pStyle w:val="normal0"/>
        <w:numPr>
          <w:ilvl w:val="0"/>
          <w:numId w:val="21"/>
        </w:numPr>
        <w:pBdr>
          <w:top w:val="nil"/>
          <w:left w:val="nil"/>
          <w:bottom w:val="nil"/>
          <w:right w:val="nil"/>
          <w:between w:val="nil"/>
        </w:pBdr>
        <w:spacing w:before="20" w:after="20" w:line="276" w:lineRule="auto"/>
        <w:ind w:left="450" w:hanging="450"/>
        <w:jc w:val="both"/>
        <w:rPr>
          <w:rFonts w:ascii="Verdana" w:eastAsia="Verdana" w:hAnsi="Verdana" w:cs="Verdana"/>
          <w:color w:val="000000"/>
          <w:sz w:val="24"/>
          <w:szCs w:val="24"/>
        </w:rPr>
      </w:pPr>
      <w:r w:rsidRPr="0060713A">
        <w:rPr>
          <w:rFonts w:ascii="Verdana" w:eastAsia="Verdana" w:hAnsi="Verdana" w:cs="Verdana"/>
          <w:color w:val="000000"/>
          <w:sz w:val="24"/>
          <w:szCs w:val="24"/>
        </w:rPr>
        <w:t>Severability:</w:t>
      </w:r>
      <w:r w:rsidRPr="004527BE">
        <w:rPr>
          <w:rFonts w:ascii="Verdana" w:eastAsia="Verdana" w:hAnsi="Verdana" w:cs="Verdana"/>
          <w:color w:val="000000"/>
          <w:sz w:val="24"/>
          <w:szCs w:val="24"/>
        </w:rPr>
        <w:t xml:space="preserve"> If for any reason whatever any provision of this agreement is or becomes invalid, illegal or unenforceable, such invalidity, illegality or unenforceability shall not prejudice or affect the remaining provisions of the agreement</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which</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shall</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continue</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in</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full</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force</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and</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effect.</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The</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parties</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will</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negotiate in good</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faith</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with a view</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to</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agreeing</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upon one or</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more</w:t>
      </w:r>
      <w:r w:rsidR="00C33305">
        <w:rPr>
          <w:rFonts w:ascii="Verdana" w:eastAsia="Verdana" w:hAnsi="Verdana" w:cs="Verdana"/>
          <w:color w:val="000000"/>
          <w:sz w:val="24"/>
          <w:szCs w:val="24"/>
        </w:rPr>
        <w:t xml:space="preserve"> </w:t>
      </w:r>
      <w:r w:rsidRPr="004527BE">
        <w:rPr>
          <w:rFonts w:ascii="Verdana" w:eastAsia="Verdana" w:hAnsi="Verdana" w:cs="Verdana"/>
          <w:color w:val="000000"/>
          <w:sz w:val="24"/>
          <w:szCs w:val="24"/>
        </w:rPr>
        <w:t>provisions which may be substituted as nearly as practicable to such invalid, illegal or unenforceable provision.</w:t>
      </w:r>
    </w:p>
    <w:p w:rsidR="007109D3" w:rsidRPr="004527BE" w:rsidRDefault="007109D3" w:rsidP="007109D3">
      <w:pPr>
        <w:pStyle w:val="normal0"/>
        <w:pBdr>
          <w:top w:val="nil"/>
          <w:left w:val="nil"/>
          <w:bottom w:val="nil"/>
          <w:right w:val="nil"/>
          <w:between w:val="nil"/>
        </w:pBdr>
        <w:spacing w:before="20" w:after="20" w:line="276" w:lineRule="auto"/>
        <w:ind w:left="450"/>
        <w:jc w:val="both"/>
        <w:rPr>
          <w:rFonts w:ascii="Verdana" w:eastAsia="Verdana" w:hAnsi="Verdana" w:cs="Verdana"/>
          <w:color w:val="000000"/>
          <w:sz w:val="24"/>
          <w:szCs w:val="24"/>
        </w:rPr>
      </w:pPr>
    </w:p>
    <w:p w:rsidR="004527BE" w:rsidRDefault="004527BE" w:rsidP="00995B44">
      <w:pPr>
        <w:pStyle w:val="normal0"/>
        <w:numPr>
          <w:ilvl w:val="0"/>
          <w:numId w:val="21"/>
        </w:numPr>
        <w:pBdr>
          <w:top w:val="nil"/>
          <w:left w:val="nil"/>
          <w:bottom w:val="nil"/>
          <w:right w:val="nil"/>
          <w:between w:val="nil"/>
        </w:pBdr>
        <w:spacing w:before="20" w:after="20" w:line="276" w:lineRule="auto"/>
        <w:ind w:left="450" w:hanging="450"/>
        <w:jc w:val="both"/>
        <w:rPr>
          <w:rFonts w:ascii="Verdana" w:eastAsia="Verdana" w:hAnsi="Verdana" w:cs="Verdana"/>
          <w:color w:val="000000"/>
          <w:sz w:val="24"/>
          <w:szCs w:val="24"/>
        </w:rPr>
      </w:pPr>
      <w:r w:rsidRPr="004527BE">
        <w:rPr>
          <w:rFonts w:ascii="Verdana" w:eastAsia="Verdana" w:hAnsi="Verdana" w:cs="Verdana"/>
          <w:color w:val="000000"/>
          <w:sz w:val="24"/>
          <w:szCs w:val="24"/>
        </w:rPr>
        <w:t xml:space="preserve">Wherever provision is made for giving or issuance of any notice, instruction, consent, approval, certificate or determination by any Party, unless otherwise </w:t>
      </w:r>
      <w:r w:rsidRPr="004527BE">
        <w:rPr>
          <w:rFonts w:ascii="Verdana" w:eastAsia="Verdana" w:hAnsi="Verdana" w:cs="Verdana"/>
          <w:color w:val="000000"/>
          <w:sz w:val="24"/>
          <w:szCs w:val="24"/>
        </w:rPr>
        <w:lastRenderedPageBreak/>
        <w:t>specified, such communication shall be in writing in English and shall not be unreasonably withheld or delayed.</w:t>
      </w:r>
    </w:p>
    <w:p w:rsidR="007109D3" w:rsidRDefault="007109D3" w:rsidP="007109D3">
      <w:pPr>
        <w:pStyle w:val="normal0"/>
        <w:pBdr>
          <w:top w:val="nil"/>
          <w:left w:val="nil"/>
          <w:bottom w:val="nil"/>
          <w:right w:val="nil"/>
          <w:between w:val="nil"/>
        </w:pBdr>
        <w:spacing w:before="20" w:after="20" w:line="276" w:lineRule="auto"/>
        <w:ind w:left="450"/>
        <w:jc w:val="both"/>
        <w:rPr>
          <w:rFonts w:ascii="Verdana" w:eastAsia="Verdana" w:hAnsi="Verdana" w:cs="Verdana"/>
          <w:color w:val="000000"/>
          <w:sz w:val="24"/>
          <w:szCs w:val="24"/>
        </w:rPr>
      </w:pPr>
    </w:p>
    <w:p w:rsidR="007109D3" w:rsidRDefault="007109D3" w:rsidP="007109D3">
      <w:pPr>
        <w:pStyle w:val="normal0"/>
        <w:pBdr>
          <w:top w:val="nil"/>
          <w:left w:val="nil"/>
          <w:bottom w:val="nil"/>
          <w:right w:val="nil"/>
          <w:between w:val="nil"/>
        </w:pBdr>
        <w:spacing w:before="20" w:after="20" w:line="276" w:lineRule="auto"/>
        <w:ind w:left="450"/>
        <w:jc w:val="both"/>
        <w:rPr>
          <w:rFonts w:ascii="Verdana" w:eastAsia="Verdana" w:hAnsi="Verdana" w:cs="Verdana"/>
          <w:color w:val="000000"/>
          <w:sz w:val="24"/>
          <w:szCs w:val="24"/>
        </w:rPr>
      </w:pPr>
    </w:p>
    <w:p w:rsidR="007109D3" w:rsidRPr="004527BE" w:rsidRDefault="007109D3" w:rsidP="007109D3">
      <w:pPr>
        <w:pStyle w:val="normal0"/>
        <w:pBdr>
          <w:top w:val="nil"/>
          <w:left w:val="nil"/>
          <w:bottom w:val="nil"/>
          <w:right w:val="nil"/>
          <w:between w:val="nil"/>
        </w:pBdr>
        <w:spacing w:before="20" w:after="20" w:line="276" w:lineRule="auto"/>
        <w:ind w:left="450"/>
        <w:jc w:val="both"/>
        <w:rPr>
          <w:rFonts w:ascii="Verdana" w:eastAsia="Verdana" w:hAnsi="Verdana" w:cs="Verdana"/>
          <w:color w:val="000000"/>
          <w:sz w:val="24"/>
          <w:szCs w:val="24"/>
        </w:rPr>
      </w:pPr>
    </w:p>
    <w:p w:rsidR="00CD60A9" w:rsidRDefault="00CD60A9" w:rsidP="00CD60A9">
      <w:pPr>
        <w:pStyle w:val="normal0"/>
        <w:pBdr>
          <w:top w:val="nil"/>
          <w:left w:val="nil"/>
          <w:bottom w:val="nil"/>
          <w:right w:val="nil"/>
          <w:between w:val="nil"/>
        </w:pBdr>
        <w:spacing w:before="20" w:after="20" w:line="276" w:lineRule="auto"/>
        <w:ind w:left="480" w:hanging="480"/>
        <w:jc w:val="both"/>
        <w:rPr>
          <w:rFonts w:ascii="Verdana" w:eastAsia="Verdana" w:hAnsi="Verdana" w:cs="Verdana"/>
          <w:color w:val="000000"/>
          <w:sz w:val="24"/>
          <w:szCs w:val="24"/>
        </w:rPr>
      </w:pPr>
    </w:p>
    <w:p w:rsidR="00FE2AC7" w:rsidRDefault="001D5AA6" w:rsidP="001D5AA6">
      <w:pPr>
        <w:pStyle w:val="normal0"/>
        <w:rPr>
          <w:sz w:val="32"/>
          <w:szCs w:val="32"/>
        </w:rPr>
      </w:pPr>
      <w:r>
        <w:rPr>
          <w:b/>
          <w:sz w:val="32"/>
          <w:szCs w:val="32"/>
        </w:rPr>
        <w:tab/>
      </w:r>
      <w:r>
        <w:rPr>
          <w:b/>
          <w:sz w:val="32"/>
          <w:szCs w:val="32"/>
        </w:rPr>
        <w:tab/>
      </w:r>
      <w:r>
        <w:rPr>
          <w:b/>
          <w:sz w:val="32"/>
          <w:szCs w:val="32"/>
        </w:rPr>
        <w:tab/>
      </w:r>
      <w:r>
        <w:rPr>
          <w:b/>
          <w:sz w:val="32"/>
          <w:szCs w:val="32"/>
        </w:rPr>
        <w:tab/>
      </w:r>
      <w:r w:rsidR="00FE2AC7">
        <w:rPr>
          <w:b/>
          <w:sz w:val="32"/>
          <w:szCs w:val="32"/>
        </w:rPr>
        <w:t>CHAIRMAN &amp; MANAGING DIRECTOR</w:t>
      </w:r>
    </w:p>
    <w:p w:rsidR="00FE2AC7" w:rsidRDefault="00FE2AC7" w:rsidP="00FE2AC7">
      <w:pPr>
        <w:pStyle w:val="normal0"/>
        <w:ind w:left="2880"/>
        <w:rPr>
          <w:sz w:val="32"/>
          <w:szCs w:val="32"/>
        </w:rPr>
      </w:pPr>
    </w:p>
    <w:p w:rsidR="00837764" w:rsidRDefault="00F7675A" w:rsidP="00F7675A">
      <w:pPr>
        <w:pStyle w:val="normal0"/>
        <w:tabs>
          <w:tab w:val="right" w:pos="9355"/>
        </w:tabs>
      </w:pPr>
      <w:r>
        <w:t>P</w:t>
      </w:r>
      <w:r w:rsidR="00837764">
        <w:t>lace:    Transport Bhavan, Fort</w:t>
      </w:r>
      <w:r w:rsidR="00837764">
        <w:rPr>
          <w:b/>
          <w:sz w:val="28"/>
          <w:szCs w:val="28"/>
        </w:rPr>
        <w:t xml:space="preserve"> </w:t>
      </w:r>
      <w:r w:rsidR="00837764">
        <w:t>Thiruvananthapuram</w:t>
      </w:r>
    </w:p>
    <w:p w:rsidR="00837764" w:rsidRDefault="00837764" w:rsidP="00F7675A">
      <w:pPr>
        <w:pStyle w:val="normal0"/>
        <w:tabs>
          <w:tab w:val="right" w:pos="9120"/>
        </w:tabs>
      </w:pPr>
      <w:r>
        <w:t xml:space="preserve">Date     : </w:t>
      </w:r>
      <w:r w:rsidR="001D5AA6">
        <w:t>2</w:t>
      </w:r>
      <w:r w:rsidR="000B2691">
        <w:t>3</w:t>
      </w:r>
      <w:r w:rsidR="0058061C">
        <w:t>.0</w:t>
      </w:r>
      <w:r w:rsidR="001156B5">
        <w:t>4</w:t>
      </w:r>
      <w:r w:rsidR="0058061C">
        <w:t>.2025</w:t>
      </w:r>
    </w:p>
    <w:p w:rsidR="00527C82" w:rsidRDefault="00527C82">
      <w:pPr>
        <w:pStyle w:val="normal0"/>
        <w:spacing w:line="360" w:lineRule="auto"/>
        <w:jc w:val="both"/>
        <w:rPr>
          <w:rFonts w:ascii="Verdana" w:eastAsia="Verdana" w:hAnsi="Verdana" w:cs="Verdana"/>
          <w:b/>
          <w:sz w:val="22"/>
          <w:szCs w:val="22"/>
        </w:rPr>
      </w:pPr>
    </w:p>
    <w:p w:rsidR="004717D8" w:rsidRDefault="0018453E">
      <w:pPr>
        <w:pStyle w:val="normal0"/>
        <w:spacing w:line="360" w:lineRule="auto"/>
        <w:jc w:val="both"/>
        <w:rPr>
          <w:rFonts w:ascii="Verdana" w:eastAsia="Verdana" w:hAnsi="Verdana" w:cs="Verdana"/>
          <w:sz w:val="22"/>
          <w:szCs w:val="22"/>
        </w:rPr>
      </w:pPr>
      <w:r>
        <w:rPr>
          <w:rFonts w:ascii="Verdana" w:eastAsia="Verdana" w:hAnsi="Verdana" w:cs="Verdana"/>
          <w:b/>
          <w:sz w:val="22"/>
          <w:szCs w:val="22"/>
        </w:rPr>
        <w:t>I/We hereby accept all the above terms and conditions in its entirety.</w:t>
      </w:r>
    </w:p>
    <w:p w:rsidR="004717D8" w:rsidRDefault="0018453E">
      <w:pPr>
        <w:pStyle w:val="normal0"/>
        <w:spacing w:line="276" w:lineRule="auto"/>
        <w:jc w:val="both"/>
        <w:rPr>
          <w:rFonts w:ascii="Verdana" w:eastAsia="Verdana" w:hAnsi="Verdana" w:cs="Verdana"/>
          <w:sz w:val="22"/>
          <w:szCs w:val="22"/>
        </w:rPr>
      </w:pPr>
      <w:r>
        <w:rPr>
          <w:rFonts w:ascii="Verdana" w:eastAsia="Verdana" w:hAnsi="Verdana" w:cs="Verdana"/>
          <w:sz w:val="22"/>
          <w:szCs w:val="22"/>
        </w:rPr>
        <w:t>Signature of bidder:</w:t>
      </w:r>
    </w:p>
    <w:p w:rsidR="004717D8" w:rsidRDefault="004717D8">
      <w:pPr>
        <w:pStyle w:val="normal0"/>
        <w:spacing w:line="276" w:lineRule="auto"/>
        <w:jc w:val="both"/>
        <w:rPr>
          <w:rFonts w:ascii="Verdana" w:eastAsia="Verdana" w:hAnsi="Verdana" w:cs="Verdana"/>
          <w:sz w:val="22"/>
          <w:szCs w:val="22"/>
        </w:rPr>
      </w:pPr>
    </w:p>
    <w:p w:rsidR="004717D8" w:rsidRDefault="0018453E">
      <w:pPr>
        <w:pStyle w:val="normal0"/>
        <w:spacing w:line="276" w:lineRule="auto"/>
        <w:jc w:val="both"/>
        <w:rPr>
          <w:rFonts w:ascii="Verdana" w:eastAsia="Verdana" w:hAnsi="Verdana" w:cs="Verdana"/>
          <w:sz w:val="22"/>
          <w:szCs w:val="22"/>
        </w:rPr>
      </w:pPr>
      <w:r>
        <w:rPr>
          <w:rFonts w:ascii="Verdana" w:eastAsia="Verdana" w:hAnsi="Verdana" w:cs="Verdana"/>
          <w:sz w:val="22"/>
          <w:szCs w:val="22"/>
        </w:rPr>
        <w:t>Name of bidder:</w:t>
      </w:r>
    </w:p>
    <w:p w:rsidR="004717D8" w:rsidRDefault="004717D8">
      <w:pPr>
        <w:pStyle w:val="normal0"/>
        <w:spacing w:line="276" w:lineRule="auto"/>
        <w:jc w:val="both"/>
        <w:rPr>
          <w:rFonts w:ascii="Verdana" w:eastAsia="Verdana" w:hAnsi="Verdana" w:cs="Verdana"/>
          <w:sz w:val="22"/>
          <w:szCs w:val="22"/>
        </w:rPr>
      </w:pPr>
    </w:p>
    <w:p w:rsidR="004717D8" w:rsidRDefault="0018453E">
      <w:pPr>
        <w:pStyle w:val="normal0"/>
        <w:spacing w:line="276" w:lineRule="auto"/>
        <w:jc w:val="both"/>
        <w:rPr>
          <w:rFonts w:ascii="Verdana" w:eastAsia="Verdana" w:hAnsi="Verdana" w:cs="Verdana"/>
          <w:sz w:val="22"/>
          <w:szCs w:val="22"/>
        </w:rPr>
      </w:pPr>
      <w:r>
        <w:rPr>
          <w:rFonts w:ascii="Verdana" w:eastAsia="Verdana" w:hAnsi="Verdana" w:cs="Verdana"/>
          <w:sz w:val="22"/>
          <w:szCs w:val="22"/>
        </w:rPr>
        <w:t>Address of bidder:</w:t>
      </w:r>
    </w:p>
    <w:p w:rsidR="00D97CF3" w:rsidRDefault="0018453E" w:rsidP="004F0CFD">
      <w:pPr>
        <w:pStyle w:val="normal0"/>
        <w:spacing w:line="360" w:lineRule="auto"/>
        <w:jc w:val="both"/>
        <w:rPr>
          <w:rFonts w:ascii="Verdana" w:eastAsia="Verdana" w:hAnsi="Verdana" w:cs="Verdana"/>
          <w:b/>
          <w:bCs/>
          <w:sz w:val="22"/>
          <w:szCs w:val="22"/>
        </w:rPr>
      </w:pPr>
      <w:r>
        <w:rPr>
          <w:rFonts w:ascii="Verdana" w:eastAsia="Verdana" w:hAnsi="Verdana" w:cs="Verdana"/>
          <w:sz w:val="22"/>
          <w:szCs w:val="22"/>
        </w:rPr>
        <w:t xml:space="preserve">Mobile No. of bidder:  </w:t>
      </w:r>
    </w:p>
    <w:p w:rsidR="00AF381B" w:rsidRDefault="00C17915" w:rsidP="0066611D">
      <w:pPr>
        <w:jc w:val="center"/>
        <w:rPr>
          <w:rFonts w:ascii="Verdana" w:eastAsia="Verdana" w:hAnsi="Verdana" w:cs="Verdana"/>
          <w:b/>
          <w:bCs/>
          <w:sz w:val="22"/>
          <w:szCs w:val="22"/>
        </w:rPr>
      </w:pPr>
      <w:r>
        <w:rPr>
          <w:rFonts w:ascii="Verdana" w:eastAsia="Verdana" w:hAnsi="Verdana" w:cs="Verdana"/>
          <w:b/>
          <w:bCs/>
          <w:sz w:val="22"/>
          <w:szCs w:val="22"/>
        </w:rPr>
        <w:br w:type="page"/>
      </w:r>
    </w:p>
    <w:p w:rsidR="00AF381B" w:rsidRDefault="00AF381B" w:rsidP="0066611D">
      <w:pPr>
        <w:jc w:val="center"/>
        <w:rPr>
          <w:rFonts w:ascii="Verdana" w:eastAsia="Verdana" w:hAnsi="Verdana" w:cs="Verdana"/>
          <w:b/>
          <w:bCs/>
          <w:sz w:val="22"/>
          <w:szCs w:val="22"/>
        </w:rPr>
      </w:pPr>
    </w:p>
    <w:p w:rsidR="0066611D" w:rsidRPr="00AE465D" w:rsidRDefault="00C4531B" w:rsidP="0066611D">
      <w:pPr>
        <w:jc w:val="center"/>
        <w:rPr>
          <w:rFonts w:ascii="Verdana" w:eastAsia="Verdana" w:hAnsi="Verdana" w:cs="Verdana"/>
          <w:b/>
          <w:bCs/>
          <w:color w:val="000000"/>
          <w:sz w:val="24"/>
          <w:szCs w:val="24"/>
          <w:u w:val="single"/>
        </w:rPr>
      </w:pPr>
      <w:r w:rsidRPr="00AE465D">
        <w:rPr>
          <w:rFonts w:ascii="Verdana" w:eastAsia="Verdana" w:hAnsi="Verdana" w:cs="Verdana"/>
          <w:b/>
          <w:bCs/>
          <w:color w:val="000000"/>
          <w:sz w:val="24"/>
          <w:szCs w:val="24"/>
          <w:u w:val="single"/>
        </w:rPr>
        <w:t>Appendix-II</w:t>
      </w:r>
    </w:p>
    <w:p w:rsidR="0066611D" w:rsidRPr="00573145" w:rsidRDefault="0066611D" w:rsidP="00BA36E2">
      <w:pPr>
        <w:spacing w:before="20" w:after="20" w:line="360" w:lineRule="atLeast"/>
        <w:jc w:val="center"/>
        <w:rPr>
          <w:rFonts w:ascii="Verdana" w:eastAsia="Verdana" w:hAnsi="Verdana" w:cs="Verdana"/>
          <w:color w:val="000000"/>
          <w:sz w:val="24"/>
          <w:szCs w:val="24"/>
        </w:rPr>
      </w:pPr>
    </w:p>
    <w:tbl>
      <w:tblPr>
        <w:tblW w:w="8520"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10"/>
        <w:gridCol w:w="4333"/>
        <w:gridCol w:w="3077"/>
      </w:tblGrid>
      <w:tr w:rsidR="00075CEC" w:rsidRPr="00573145" w:rsidTr="007109D3">
        <w:trPr>
          <w:trHeight w:val="525"/>
          <w:jc w:val="center"/>
        </w:trPr>
        <w:tc>
          <w:tcPr>
            <w:tcW w:w="8520" w:type="dxa"/>
            <w:gridSpan w:val="3"/>
            <w:shd w:val="clear" w:color="auto" w:fill="auto"/>
            <w:noWrap/>
            <w:vAlign w:val="center"/>
            <w:hideMark/>
          </w:tcPr>
          <w:p w:rsidR="00075CEC" w:rsidRPr="007109D3" w:rsidRDefault="0066611D" w:rsidP="007109D3">
            <w:pPr>
              <w:jc w:val="center"/>
              <w:rPr>
                <w:rFonts w:ascii="Verdana" w:eastAsia="Verdana" w:hAnsi="Verdana" w:cs="Verdana"/>
                <w:b/>
                <w:bCs/>
                <w:color w:val="000000"/>
                <w:sz w:val="24"/>
                <w:szCs w:val="24"/>
              </w:rPr>
            </w:pPr>
            <w:r w:rsidRPr="007109D3">
              <w:rPr>
                <w:rFonts w:ascii="Verdana" w:eastAsia="Verdana" w:hAnsi="Verdana" w:cs="Verdana"/>
                <w:b/>
                <w:bCs/>
                <w:color w:val="000000"/>
                <w:sz w:val="24"/>
                <w:szCs w:val="24"/>
              </w:rPr>
              <w:br w:type="page"/>
            </w:r>
            <w:r w:rsidR="00075CEC" w:rsidRPr="007109D3">
              <w:rPr>
                <w:rFonts w:ascii="Verdana" w:eastAsia="Verdana" w:hAnsi="Verdana" w:cs="Verdana"/>
                <w:b/>
                <w:bCs/>
                <w:color w:val="000000"/>
                <w:sz w:val="24"/>
                <w:szCs w:val="24"/>
              </w:rPr>
              <w:t>List Of KSRTC  Depots and Workshops</w:t>
            </w:r>
          </w:p>
        </w:tc>
      </w:tr>
      <w:tr w:rsidR="00075CEC" w:rsidRPr="00573145" w:rsidTr="007109D3">
        <w:trPr>
          <w:trHeight w:val="540"/>
          <w:jc w:val="center"/>
        </w:trPr>
        <w:tc>
          <w:tcPr>
            <w:tcW w:w="1110" w:type="dxa"/>
            <w:shd w:val="clear" w:color="auto" w:fill="auto"/>
            <w:noWrap/>
            <w:vAlign w:val="center"/>
            <w:hideMark/>
          </w:tcPr>
          <w:p w:rsidR="00075CEC" w:rsidRPr="007109D3" w:rsidRDefault="00075CEC" w:rsidP="007109D3">
            <w:pPr>
              <w:jc w:val="center"/>
              <w:rPr>
                <w:rFonts w:ascii="Verdana" w:eastAsia="Verdana" w:hAnsi="Verdana" w:cs="Verdana"/>
                <w:b/>
                <w:bCs/>
                <w:color w:val="000000"/>
                <w:sz w:val="24"/>
                <w:szCs w:val="24"/>
              </w:rPr>
            </w:pPr>
            <w:r w:rsidRPr="007109D3">
              <w:rPr>
                <w:rFonts w:ascii="Verdana" w:eastAsia="Verdana" w:hAnsi="Verdana" w:cs="Verdana"/>
                <w:b/>
                <w:bCs/>
                <w:color w:val="000000"/>
                <w:sz w:val="24"/>
                <w:szCs w:val="24"/>
              </w:rPr>
              <w:t>Sl No</w:t>
            </w:r>
          </w:p>
        </w:tc>
        <w:tc>
          <w:tcPr>
            <w:tcW w:w="4333" w:type="dxa"/>
            <w:shd w:val="clear" w:color="auto" w:fill="auto"/>
            <w:noWrap/>
            <w:vAlign w:val="center"/>
            <w:hideMark/>
          </w:tcPr>
          <w:p w:rsidR="00075CEC" w:rsidRPr="007109D3" w:rsidRDefault="00075CEC" w:rsidP="007109D3">
            <w:pPr>
              <w:jc w:val="center"/>
              <w:rPr>
                <w:rFonts w:ascii="Verdana" w:eastAsia="Verdana" w:hAnsi="Verdana" w:cs="Verdana"/>
                <w:b/>
                <w:bCs/>
                <w:color w:val="000000"/>
                <w:sz w:val="24"/>
                <w:szCs w:val="24"/>
              </w:rPr>
            </w:pPr>
            <w:r w:rsidRPr="007109D3">
              <w:rPr>
                <w:rFonts w:ascii="Verdana" w:eastAsia="Verdana" w:hAnsi="Verdana" w:cs="Verdana"/>
                <w:b/>
                <w:bCs/>
                <w:color w:val="000000"/>
                <w:sz w:val="24"/>
                <w:szCs w:val="24"/>
              </w:rPr>
              <w:t>Name of Depot</w:t>
            </w:r>
          </w:p>
        </w:tc>
        <w:tc>
          <w:tcPr>
            <w:tcW w:w="3077" w:type="dxa"/>
            <w:shd w:val="clear" w:color="auto" w:fill="auto"/>
            <w:noWrap/>
            <w:vAlign w:val="center"/>
            <w:hideMark/>
          </w:tcPr>
          <w:p w:rsidR="00075CEC" w:rsidRPr="007109D3" w:rsidRDefault="00075CEC" w:rsidP="007109D3">
            <w:pPr>
              <w:jc w:val="center"/>
              <w:rPr>
                <w:rFonts w:ascii="Verdana" w:eastAsia="Verdana" w:hAnsi="Verdana" w:cs="Verdana"/>
                <w:b/>
                <w:bCs/>
                <w:color w:val="000000"/>
                <w:sz w:val="24"/>
                <w:szCs w:val="24"/>
              </w:rPr>
            </w:pPr>
            <w:r w:rsidRPr="007109D3">
              <w:rPr>
                <w:rFonts w:ascii="Verdana" w:eastAsia="Verdana" w:hAnsi="Verdana" w:cs="Verdana"/>
                <w:b/>
                <w:bCs/>
                <w:color w:val="000000"/>
                <w:sz w:val="24"/>
                <w:szCs w:val="24"/>
              </w:rPr>
              <w:t>District</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1</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Ernakulam</w:t>
            </w:r>
          </w:p>
        </w:tc>
        <w:tc>
          <w:tcPr>
            <w:tcW w:w="3077" w:type="dxa"/>
            <w:vMerge w:val="restart"/>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Ernakulam</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2</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Aluva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3</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RW Aluva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4</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Angamali</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5</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Perumbavoor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6</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Koothattukulam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7</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Piravom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8</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Muvattupuzha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9</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North paravoor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10</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Kothamangalam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11</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Punaloor</w:t>
            </w:r>
          </w:p>
        </w:tc>
        <w:tc>
          <w:tcPr>
            <w:tcW w:w="3077" w:type="dxa"/>
            <w:vMerge w:val="restart"/>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Kollam</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12</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Chadayamangalam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13</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Kulathupuzha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14</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Kollam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15</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Kaniyapuram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16</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Karunagappally</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17</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Chathannur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18</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Kottarakkara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19</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Pathanapuram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20</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Aryankavu</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21</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Pala</w:t>
            </w:r>
          </w:p>
        </w:tc>
        <w:tc>
          <w:tcPr>
            <w:tcW w:w="3077" w:type="dxa"/>
            <w:vMerge w:val="restart"/>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Kottayam</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22</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Kottayam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23</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Erattupetta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24</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Changanassery</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25</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Vaikom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26</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Ponkunnam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27</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Erumeli</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28</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Kayamkulam</w:t>
            </w:r>
          </w:p>
        </w:tc>
        <w:tc>
          <w:tcPr>
            <w:tcW w:w="3077" w:type="dxa"/>
            <w:vMerge w:val="restart"/>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Alappuzha</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29</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Harippad</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30</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Edathua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31</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Cherthala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32</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RW Mavelikkara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33</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Mavelikkara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34</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Alappuzha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lastRenderedPageBreak/>
              <w:t>35</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Nilambur</w:t>
            </w:r>
          </w:p>
        </w:tc>
        <w:tc>
          <w:tcPr>
            <w:tcW w:w="3077" w:type="dxa"/>
            <w:vMerge w:val="restart"/>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Malappuram</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36</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Malappuram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37</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Thirur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38</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Edappal</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39</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Ponnani</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40</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Perinthalmanna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41</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Kozhikode</w:t>
            </w:r>
          </w:p>
        </w:tc>
        <w:tc>
          <w:tcPr>
            <w:tcW w:w="3077" w:type="dxa"/>
            <w:vMerge w:val="restart"/>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Kozhikkod</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42</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RW Kozhikkod</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43</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Thamarassery</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44</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Thottil palam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45</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Thiruvambadi</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46</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Vadakara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47</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Mannarkkad</w:t>
            </w:r>
          </w:p>
        </w:tc>
        <w:tc>
          <w:tcPr>
            <w:tcW w:w="3077" w:type="dxa"/>
            <w:vMerge w:val="restart"/>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Palakkad</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48</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Vadakaknchery</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49</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Palakkad</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50</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Chittoor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51</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Trivandrum Central</w:t>
            </w:r>
          </w:p>
        </w:tc>
        <w:tc>
          <w:tcPr>
            <w:tcW w:w="3077" w:type="dxa"/>
            <w:vMerge w:val="restart"/>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Trivandrum</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52</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Chief Office</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53</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Central Works Pappanamcode</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54</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Kilimanoor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55</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Nedumangaud</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56</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Venjaramood</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57</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Vithura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58</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Palode</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59</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Peroorkada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60</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TVM City</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61</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Attingal</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62</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Neyyattinkara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63</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Parassala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64</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Pappanamcode</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65</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Vizhinjam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66</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Poovar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67</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Kattakada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68</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Vellarada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69</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Vellanadu</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70</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Aryanadu</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71</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Sulthanbathery</w:t>
            </w:r>
          </w:p>
        </w:tc>
        <w:tc>
          <w:tcPr>
            <w:tcW w:w="3077" w:type="dxa"/>
            <w:vMerge w:val="restart"/>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Wayanad</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72</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Manadavady</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73</w:t>
            </w:r>
          </w:p>
        </w:tc>
        <w:tc>
          <w:tcPr>
            <w:tcW w:w="4333" w:type="dxa"/>
            <w:shd w:val="clear" w:color="000000" w:fill="FFFFFF"/>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Kalpetta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74</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Guruvayoor</w:t>
            </w:r>
          </w:p>
        </w:tc>
        <w:tc>
          <w:tcPr>
            <w:tcW w:w="3077" w:type="dxa"/>
            <w:vMerge w:val="restart"/>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Thrissur</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lastRenderedPageBreak/>
              <w:t>75</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Chalakkudi</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76</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Thrissur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77</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Irinjalakuda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78</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Puthukkad</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79</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Mala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80</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Kodungalloor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81</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Kannur</w:t>
            </w:r>
          </w:p>
        </w:tc>
        <w:tc>
          <w:tcPr>
            <w:tcW w:w="3077" w:type="dxa"/>
            <w:vMerge w:val="restart"/>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Kannur</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82</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Payyanoor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83</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Thalassery</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84</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Kanjagadu</w:t>
            </w:r>
          </w:p>
        </w:tc>
        <w:tc>
          <w:tcPr>
            <w:tcW w:w="3077" w:type="dxa"/>
            <w:vMerge w:val="restart"/>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Kasargod</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85</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Kasargodu</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86</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Thodupuzha</w:t>
            </w:r>
          </w:p>
        </w:tc>
        <w:tc>
          <w:tcPr>
            <w:tcW w:w="3077" w:type="dxa"/>
            <w:vMerge w:val="restart"/>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Idukki</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87</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Moonnar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88</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Kumaly</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89</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Nedumkandam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90</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Kattappana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91</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Moolamattom</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92</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Pandalam</w:t>
            </w:r>
          </w:p>
        </w:tc>
        <w:tc>
          <w:tcPr>
            <w:tcW w:w="3077" w:type="dxa"/>
            <w:vMerge w:val="restart"/>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Pathanamthitta</w:t>
            </w: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93</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Adoor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94</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Chengannur</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95</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Thiruvalla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96</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Mallapaally</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97</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Pathanamthitta</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75"/>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98</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Konni</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75CEC" w:rsidRPr="00573145" w:rsidTr="007109D3">
        <w:trPr>
          <w:trHeight w:val="390"/>
          <w:jc w:val="center"/>
        </w:trPr>
        <w:tc>
          <w:tcPr>
            <w:tcW w:w="1110" w:type="dxa"/>
            <w:shd w:val="clear" w:color="auto" w:fill="auto"/>
            <w:noWrap/>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99</w:t>
            </w:r>
          </w:p>
        </w:tc>
        <w:tc>
          <w:tcPr>
            <w:tcW w:w="4333" w:type="dxa"/>
            <w:shd w:val="clear" w:color="auto" w:fill="auto"/>
            <w:vAlign w:val="center"/>
            <w:hideMark/>
          </w:tcPr>
          <w:p w:rsidR="00075CEC" w:rsidRPr="00573145" w:rsidRDefault="00075CEC" w:rsidP="007109D3">
            <w:pPr>
              <w:jc w:val="center"/>
              <w:rPr>
                <w:rFonts w:ascii="Verdana" w:eastAsia="Verdana" w:hAnsi="Verdana" w:cs="Verdana"/>
                <w:color w:val="000000"/>
                <w:sz w:val="24"/>
                <w:szCs w:val="24"/>
              </w:rPr>
            </w:pPr>
            <w:r w:rsidRPr="00573145">
              <w:rPr>
                <w:rFonts w:ascii="Verdana" w:eastAsia="Verdana" w:hAnsi="Verdana" w:cs="Verdana"/>
                <w:color w:val="000000"/>
                <w:sz w:val="24"/>
                <w:szCs w:val="24"/>
              </w:rPr>
              <w:t>Ranni</w:t>
            </w:r>
          </w:p>
        </w:tc>
        <w:tc>
          <w:tcPr>
            <w:tcW w:w="3077" w:type="dxa"/>
            <w:vMerge/>
            <w:vAlign w:val="center"/>
            <w:hideMark/>
          </w:tcPr>
          <w:p w:rsidR="00075CEC" w:rsidRPr="00573145" w:rsidRDefault="00075CEC" w:rsidP="007109D3">
            <w:pPr>
              <w:jc w:val="center"/>
              <w:rPr>
                <w:rFonts w:ascii="Verdana" w:eastAsia="Verdana" w:hAnsi="Verdana" w:cs="Verdana"/>
                <w:color w:val="000000"/>
                <w:sz w:val="24"/>
                <w:szCs w:val="24"/>
              </w:rPr>
            </w:pPr>
          </w:p>
        </w:tc>
      </w:tr>
      <w:tr w:rsidR="000303F1" w:rsidRPr="00573145" w:rsidTr="007109D3">
        <w:trPr>
          <w:trHeight w:val="390"/>
          <w:jc w:val="center"/>
        </w:trPr>
        <w:tc>
          <w:tcPr>
            <w:tcW w:w="1110" w:type="dxa"/>
            <w:shd w:val="clear" w:color="auto" w:fill="auto"/>
            <w:noWrap/>
            <w:vAlign w:val="center"/>
            <w:hideMark/>
          </w:tcPr>
          <w:p w:rsidR="000303F1" w:rsidRPr="00573145" w:rsidRDefault="000303F1" w:rsidP="007109D3">
            <w:pPr>
              <w:jc w:val="center"/>
              <w:rPr>
                <w:rFonts w:ascii="Verdana" w:eastAsia="Verdana" w:hAnsi="Verdana" w:cs="Verdana"/>
                <w:color w:val="000000"/>
                <w:sz w:val="24"/>
                <w:szCs w:val="24"/>
              </w:rPr>
            </w:pPr>
            <w:r>
              <w:rPr>
                <w:rFonts w:ascii="Verdana" w:eastAsia="Verdana" w:hAnsi="Verdana" w:cs="Verdana"/>
                <w:color w:val="000000"/>
                <w:sz w:val="24"/>
                <w:szCs w:val="24"/>
              </w:rPr>
              <w:t>100</w:t>
            </w:r>
          </w:p>
        </w:tc>
        <w:tc>
          <w:tcPr>
            <w:tcW w:w="4333" w:type="dxa"/>
            <w:shd w:val="clear" w:color="auto" w:fill="auto"/>
            <w:vAlign w:val="center"/>
            <w:hideMark/>
          </w:tcPr>
          <w:p w:rsidR="000303F1" w:rsidRPr="00573145" w:rsidRDefault="000303F1" w:rsidP="007109D3">
            <w:pPr>
              <w:jc w:val="center"/>
              <w:rPr>
                <w:rFonts w:ascii="Verdana" w:eastAsia="Verdana" w:hAnsi="Verdana" w:cs="Verdana"/>
                <w:color w:val="000000"/>
                <w:sz w:val="24"/>
                <w:szCs w:val="24"/>
              </w:rPr>
            </w:pPr>
            <w:r>
              <w:rPr>
                <w:rFonts w:ascii="Verdana" w:eastAsia="Verdana" w:hAnsi="Verdana" w:cs="Verdana"/>
                <w:color w:val="000000"/>
                <w:sz w:val="24"/>
                <w:szCs w:val="24"/>
              </w:rPr>
              <w:t>Pamba</w:t>
            </w:r>
          </w:p>
        </w:tc>
        <w:tc>
          <w:tcPr>
            <w:tcW w:w="3077" w:type="dxa"/>
            <w:vAlign w:val="center"/>
            <w:hideMark/>
          </w:tcPr>
          <w:p w:rsidR="000303F1" w:rsidRPr="00573145" w:rsidRDefault="000303F1" w:rsidP="007109D3">
            <w:pPr>
              <w:jc w:val="center"/>
              <w:rPr>
                <w:rFonts w:ascii="Verdana" w:eastAsia="Verdana" w:hAnsi="Verdana" w:cs="Verdana"/>
                <w:color w:val="000000"/>
                <w:sz w:val="24"/>
                <w:szCs w:val="24"/>
              </w:rPr>
            </w:pPr>
          </w:p>
        </w:tc>
      </w:tr>
    </w:tbl>
    <w:p w:rsidR="0066611D" w:rsidRPr="00573145" w:rsidRDefault="0066611D">
      <w:pPr>
        <w:rPr>
          <w:rFonts w:ascii="Verdana" w:eastAsia="Verdana" w:hAnsi="Verdana" w:cs="Verdana"/>
          <w:color w:val="000000"/>
          <w:sz w:val="24"/>
          <w:szCs w:val="24"/>
        </w:rPr>
      </w:pPr>
    </w:p>
    <w:p w:rsidR="00075CEC" w:rsidRPr="00EA5C61" w:rsidRDefault="00EA5C61" w:rsidP="00EA5C61">
      <w:pPr>
        <w:spacing w:before="20" w:after="20" w:line="360" w:lineRule="atLeast"/>
        <w:rPr>
          <w:rFonts w:ascii="Verdana" w:eastAsia="Verdana" w:hAnsi="Verdana" w:cs="Verdana"/>
          <w:i/>
          <w:iCs/>
          <w:color w:val="000000"/>
          <w:sz w:val="20"/>
          <w:szCs w:val="20"/>
        </w:rPr>
      </w:pPr>
      <w:r w:rsidRPr="00EA5C61">
        <w:rPr>
          <w:rFonts w:ascii="Verdana" w:eastAsia="Verdana" w:hAnsi="Verdana" w:cs="Verdana"/>
          <w:i/>
          <w:iCs/>
          <w:color w:val="000000"/>
          <w:sz w:val="20"/>
          <w:szCs w:val="20"/>
        </w:rPr>
        <w:t>The list of depots given above are for reference only and the bidder shall verify the potential sites before quoting in the tender.</w:t>
      </w: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075CEC" w:rsidRDefault="00075CEC" w:rsidP="00BA36E2">
      <w:pPr>
        <w:spacing w:before="20" w:after="20" w:line="360" w:lineRule="atLeast"/>
        <w:jc w:val="center"/>
        <w:rPr>
          <w:rFonts w:ascii="Verdana" w:eastAsia="Verdana" w:hAnsi="Verdana" w:cs="Verdana"/>
          <w:b/>
          <w:bCs/>
          <w:color w:val="000000"/>
          <w:sz w:val="24"/>
          <w:szCs w:val="24"/>
          <w:u w:val="single"/>
        </w:rPr>
      </w:pPr>
    </w:p>
    <w:p w:rsidR="00BA36E2" w:rsidRPr="00BA36E2" w:rsidRDefault="00C4531B" w:rsidP="00BA36E2">
      <w:pPr>
        <w:spacing w:before="20" w:after="20" w:line="360" w:lineRule="atLeast"/>
        <w:jc w:val="center"/>
        <w:rPr>
          <w:rFonts w:ascii="Verdana" w:eastAsia="Verdana" w:hAnsi="Verdana" w:cs="Verdana"/>
          <w:b/>
          <w:bCs/>
          <w:color w:val="000000"/>
          <w:sz w:val="24"/>
          <w:szCs w:val="24"/>
          <w:u w:val="single"/>
        </w:rPr>
      </w:pPr>
      <w:r>
        <w:rPr>
          <w:rFonts w:ascii="Verdana" w:eastAsia="Verdana" w:hAnsi="Verdana" w:cs="Verdana"/>
          <w:b/>
          <w:bCs/>
          <w:color w:val="000000"/>
          <w:sz w:val="24"/>
          <w:szCs w:val="24"/>
          <w:u w:val="single"/>
        </w:rPr>
        <w:t>Appendix</w:t>
      </w:r>
      <w:r w:rsidR="00AE465D">
        <w:rPr>
          <w:rFonts w:ascii="Verdana" w:eastAsia="Verdana" w:hAnsi="Verdana" w:cs="Verdana"/>
          <w:b/>
          <w:bCs/>
          <w:color w:val="000000"/>
          <w:sz w:val="24"/>
          <w:szCs w:val="24"/>
          <w:u w:val="single"/>
        </w:rPr>
        <w:t> -</w:t>
      </w:r>
      <w:r>
        <w:rPr>
          <w:rFonts w:ascii="Verdana" w:eastAsia="Verdana" w:hAnsi="Verdana" w:cs="Verdana"/>
          <w:b/>
          <w:bCs/>
          <w:color w:val="000000"/>
          <w:sz w:val="24"/>
          <w:szCs w:val="24"/>
          <w:u w:val="single"/>
        </w:rPr>
        <w:t xml:space="preserve"> III</w:t>
      </w:r>
    </w:p>
    <w:p w:rsidR="00BA36E2" w:rsidRPr="00BA36E2" w:rsidRDefault="00BA36E2" w:rsidP="00BA36E2">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 </w:t>
      </w:r>
    </w:p>
    <w:tbl>
      <w:tblPr>
        <w:tblW w:w="0" w:type="auto"/>
        <w:tblCellMar>
          <w:left w:w="0" w:type="dxa"/>
          <w:right w:w="0" w:type="dxa"/>
        </w:tblCellMar>
        <w:tblLook w:val="04A0"/>
      </w:tblPr>
      <w:tblGrid>
        <w:gridCol w:w="370"/>
        <w:gridCol w:w="4410"/>
        <w:gridCol w:w="4279"/>
      </w:tblGrid>
      <w:tr w:rsidR="00BA36E2" w:rsidRPr="00BA36E2" w:rsidTr="00D96238">
        <w:tc>
          <w:tcPr>
            <w:tcW w:w="9059" w:type="dxa"/>
            <w:gridSpan w:val="3"/>
            <w:tcBorders>
              <w:top w:val="single" w:sz="8" w:space="0" w:color="auto"/>
              <w:left w:val="single" w:sz="8" w:space="0" w:color="auto"/>
              <w:bottom w:val="single" w:sz="8" w:space="0" w:color="auto"/>
              <w:right w:val="single" w:sz="8" w:space="0" w:color="auto"/>
            </w:tcBorders>
            <w:tcMar>
              <w:top w:w="0" w:type="dxa"/>
              <w:left w:w="10" w:type="dxa"/>
              <w:bottom w:w="0" w:type="dxa"/>
              <w:right w:w="10" w:type="dxa"/>
            </w:tcMar>
            <w:hideMark/>
          </w:tcPr>
          <w:p w:rsidR="00BA36E2" w:rsidRPr="009D70FD" w:rsidRDefault="00BA36E2" w:rsidP="00BA36E2">
            <w:pPr>
              <w:spacing w:before="20" w:after="20" w:line="360" w:lineRule="atLeast"/>
              <w:jc w:val="center"/>
              <w:rPr>
                <w:rFonts w:ascii="Verdana" w:eastAsia="Verdana" w:hAnsi="Verdana" w:cs="Verdana"/>
                <w:b/>
                <w:bCs/>
                <w:color w:val="000000"/>
                <w:sz w:val="22"/>
                <w:szCs w:val="22"/>
              </w:rPr>
            </w:pPr>
            <w:r w:rsidRPr="009D70FD">
              <w:rPr>
                <w:rFonts w:ascii="Verdana" w:eastAsia="Verdana" w:hAnsi="Verdana" w:cs="Verdana"/>
                <w:b/>
                <w:bCs/>
                <w:color w:val="000000"/>
                <w:sz w:val="22"/>
                <w:szCs w:val="22"/>
              </w:rPr>
              <w:t>MODE OF PAYMENT FOR SUCESSFUL BIDDER FOR THE PERIOD OF FIVE YEARS</w:t>
            </w:r>
          </w:p>
        </w:tc>
      </w:tr>
      <w:tr w:rsidR="00BA36E2" w:rsidRPr="00BA36E2" w:rsidTr="00D96238">
        <w:tc>
          <w:tcPr>
            <w:tcW w:w="370" w:type="dxa"/>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1</w:t>
            </w:r>
          </w:p>
        </w:tc>
        <w:tc>
          <w:tcPr>
            <w:tcW w:w="4410"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BA36E2">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 xml:space="preserve">EMD – Rs. </w:t>
            </w:r>
            <w:r>
              <w:rPr>
                <w:rFonts w:ascii="Verdana" w:eastAsia="Verdana" w:hAnsi="Verdana" w:cs="Verdana"/>
                <w:color w:val="000000"/>
                <w:sz w:val="24"/>
                <w:szCs w:val="24"/>
              </w:rPr>
              <w:t>2,0</w:t>
            </w:r>
            <w:r w:rsidRPr="00BA36E2">
              <w:rPr>
                <w:rFonts w:ascii="Verdana" w:eastAsia="Verdana" w:hAnsi="Verdana" w:cs="Verdana"/>
                <w:color w:val="000000"/>
                <w:sz w:val="24"/>
                <w:szCs w:val="24"/>
              </w:rPr>
              <w:t>0,000/-</w:t>
            </w:r>
          </w:p>
        </w:tc>
        <w:tc>
          <w:tcPr>
            <w:tcW w:w="4279"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To be included with e-Tender</w:t>
            </w:r>
          </w:p>
        </w:tc>
      </w:tr>
      <w:tr w:rsidR="00BA36E2" w:rsidRPr="00BA36E2" w:rsidTr="00D96238">
        <w:tc>
          <w:tcPr>
            <w:tcW w:w="370" w:type="dxa"/>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2</w:t>
            </w:r>
          </w:p>
        </w:tc>
        <w:tc>
          <w:tcPr>
            <w:tcW w:w="4410"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Three months License Fee as Security Deposit exclusive of EMD</w:t>
            </w:r>
          </w:p>
        </w:tc>
        <w:tc>
          <w:tcPr>
            <w:tcW w:w="4279"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On</w:t>
            </w:r>
            <w:r>
              <w:rPr>
                <w:rFonts w:ascii="Verdana" w:eastAsia="Verdana" w:hAnsi="Verdana" w:cs="Verdana"/>
                <w:color w:val="000000"/>
                <w:sz w:val="24"/>
                <w:szCs w:val="24"/>
              </w:rPr>
              <w:t xml:space="preserve"> or before</w:t>
            </w:r>
            <w:r w:rsidRPr="00BA36E2">
              <w:rPr>
                <w:rFonts w:ascii="Verdana" w:eastAsia="Verdana" w:hAnsi="Verdana" w:cs="Verdana"/>
                <w:color w:val="000000"/>
                <w:sz w:val="24"/>
                <w:szCs w:val="24"/>
              </w:rPr>
              <w:t xml:space="preserve"> 30th day of date of receiving Temporary Confirmation</w:t>
            </w:r>
          </w:p>
        </w:tc>
      </w:tr>
      <w:tr w:rsidR="00BA36E2" w:rsidRPr="00BA36E2" w:rsidTr="00D96238">
        <w:tc>
          <w:tcPr>
            <w:tcW w:w="370" w:type="dxa"/>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3</w:t>
            </w:r>
          </w:p>
        </w:tc>
        <w:tc>
          <w:tcPr>
            <w:tcW w:w="4410"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1st Year - First 6 Months License fee + 18 % GST</w:t>
            </w:r>
          </w:p>
        </w:tc>
        <w:tc>
          <w:tcPr>
            <w:tcW w:w="4279"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On</w:t>
            </w:r>
            <w:r>
              <w:rPr>
                <w:rFonts w:ascii="Verdana" w:eastAsia="Verdana" w:hAnsi="Verdana" w:cs="Verdana"/>
                <w:color w:val="000000"/>
                <w:sz w:val="24"/>
                <w:szCs w:val="24"/>
              </w:rPr>
              <w:t xml:space="preserve"> or before</w:t>
            </w:r>
            <w:r w:rsidRPr="00BA36E2">
              <w:rPr>
                <w:rFonts w:ascii="Verdana" w:eastAsia="Verdana" w:hAnsi="Verdana" w:cs="Verdana"/>
                <w:color w:val="000000"/>
                <w:sz w:val="24"/>
                <w:szCs w:val="24"/>
              </w:rPr>
              <w:t xml:space="preserve"> 30th day of date of receiving Temporary Confirmation</w:t>
            </w:r>
          </w:p>
        </w:tc>
      </w:tr>
      <w:tr w:rsidR="00BA36E2" w:rsidRPr="00BA36E2" w:rsidTr="00D96238">
        <w:tc>
          <w:tcPr>
            <w:tcW w:w="370" w:type="dxa"/>
            <w:vMerge/>
            <w:tcBorders>
              <w:top w:val="nil"/>
              <w:left w:val="single" w:sz="8" w:space="0" w:color="auto"/>
              <w:bottom w:val="single" w:sz="8" w:space="0" w:color="auto"/>
              <w:right w:val="single" w:sz="8" w:space="0" w:color="auto"/>
            </w:tcBorders>
            <w:vAlign w:val="center"/>
            <w:hideMark/>
          </w:tcPr>
          <w:p w:rsidR="00BA36E2" w:rsidRPr="00BA36E2" w:rsidRDefault="00BA36E2" w:rsidP="00D96238">
            <w:pPr>
              <w:rPr>
                <w:rFonts w:ascii="Verdana" w:eastAsia="Verdana" w:hAnsi="Verdana" w:cs="Verdana"/>
                <w:color w:val="000000"/>
                <w:sz w:val="24"/>
                <w:szCs w:val="24"/>
              </w:rPr>
            </w:pPr>
          </w:p>
        </w:tc>
        <w:tc>
          <w:tcPr>
            <w:tcW w:w="4410"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Balance 6 Months License fee + 18% GST</w:t>
            </w:r>
          </w:p>
        </w:tc>
        <w:tc>
          <w:tcPr>
            <w:tcW w:w="4279"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In the first half on or before 5th of every month</w:t>
            </w:r>
          </w:p>
        </w:tc>
      </w:tr>
      <w:tr w:rsidR="00BA36E2" w:rsidRPr="00BA36E2" w:rsidTr="00D96238">
        <w:tc>
          <w:tcPr>
            <w:tcW w:w="370" w:type="dxa"/>
            <w:vMerge w:val="restart"/>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4</w:t>
            </w:r>
          </w:p>
        </w:tc>
        <w:tc>
          <w:tcPr>
            <w:tcW w:w="4410"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BA36E2">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From 2nd Year onwards-</w:t>
            </w:r>
            <w:r>
              <w:rPr>
                <w:rFonts w:ascii="Verdana" w:eastAsia="Verdana" w:hAnsi="Verdana" w:cs="Verdana"/>
                <w:color w:val="000000"/>
                <w:sz w:val="24"/>
                <w:szCs w:val="24"/>
              </w:rPr>
              <w:t>10</w:t>
            </w:r>
            <w:r w:rsidRPr="00BA36E2">
              <w:rPr>
                <w:rFonts w:ascii="Verdana" w:eastAsia="Verdana" w:hAnsi="Verdana" w:cs="Verdana"/>
                <w:color w:val="000000"/>
                <w:sz w:val="24"/>
                <w:szCs w:val="24"/>
              </w:rPr>
              <w:t>% hike every year. First 6 Months License fee + 18% GST</w:t>
            </w:r>
          </w:p>
        </w:tc>
        <w:tc>
          <w:tcPr>
            <w:tcW w:w="4279"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Before Commencement of license period from 2nd Year and consecutive years</w:t>
            </w:r>
          </w:p>
        </w:tc>
      </w:tr>
      <w:tr w:rsidR="00BA36E2" w:rsidRPr="00BA36E2" w:rsidTr="00D96238">
        <w:tc>
          <w:tcPr>
            <w:tcW w:w="370" w:type="dxa"/>
            <w:vMerge/>
            <w:tcBorders>
              <w:top w:val="nil"/>
              <w:left w:val="single" w:sz="8" w:space="0" w:color="auto"/>
              <w:bottom w:val="single" w:sz="8" w:space="0" w:color="auto"/>
              <w:right w:val="single" w:sz="8" w:space="0" w:color="auto"/>
            </w:tcBorders>
            <w:vAlign w:val="center"/>
            <w:hideMark/>
          </w:tcPr>
          <w:p w:rsidR="00BA36E2" w:rsidRPr="00BA36E2" w:rsidRDefault="00BA36E2" w:rsidP="00D96238">
            <w:pPr>
              <w:rPr>
                <w:rFonts w:ascii="Verdana" w:eastAsia="Verdana" w:hAnsi="Verdana" w:cs="Verdana"/>
                <w:color w:val="000000"/>
                <w:sz w:val="24"/>
                <w:szCs w:val="24"/>
              </w:rPr>
            </w:pPr>
          </w:p>
        </w:tc>
        <w:tc>
          <w:tcPr>
            <w:tcW w:w="4410"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Balance 6 Months  License fee + 18% GST</w:t>
            </w:r>
          </w:p>
        </w:tc>
        <w:tc>
          <w:tcPr>
            <w:tcW w:w="4279"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In the first half on or before 5th of every month from 2nd Year onwards.</w:t>
            </w:r>
          </w:p>
        </w:tc>
      </w:tr>
      <w:tr w:rsidR="00BA36E2" w:rsidRPr="00BA36E2" w:rsidTr="00D96238">
        <w:tc>
          <w:tcPr>
            <w:tcW w:w="370" w:type="dxa"/>
            <w:tcBorders>
              <w:top w:val="nil"/>
              <w:left w:val="single" w:sz="8" w:space="0" w:color="auto"/>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5</w:t>
            </w:r>
          </w:p>
        </w:tc>
        <w:tc>
          <w:tcPr>
            <w:tcW w:w="4410"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18% Penal interest for all delayed payment</w:t>
            </w:r>
          </w:p>
        </w:tc>
        <w:tc>
          <w:tcPr>
            <w:tcW w:w="4279" w:type="dxa"/>
            <w:tcBorders>
              <w:top w:val="nil"/>
              <w:left w:val="nil"/>
              <w:bottom w:val="single" w:sz="8" w:space="0" w:color="auto"/>
              <w:right w:val="single" w:sz="8" w:space="0" w:color="auto"/>
            </w:tcBorders>
            <w:tcMar>
              <w:top w:w="0" w:type="dxa"/>
              <w:left w:w="10" w:type="dxa"/>
              <w:bottom w:w="0" w:type="dxa"/>
              <w:right w:w="10" w:type="dxa"/>
            </w:tcMar>
            <w:hideMark/>
          </w:tcPr>
          <w:p w:rsidR="00BA36E2" w:rsidRPr="00BA36E2" w:rsidRDefault="00BA36E2" w:rsidP="00D96238">
            <w:pPr>
              <w:spacing w:before="20" w:after="20" w:line="360" w:lineRule="atLeast"/>
              <w:rPr>
                <w:rFonts w:ascii="Verdana" w:eastAsia="Verdana" w:hAnsi="Verdana" w:cs="Verdana"/>
                <w:color w:val="000000"/>
                <w:sz w:val="24"/>
                <w:szCs w:val="24"/>
              </w:rPr>
            </w:pPr>
            <w:r w:rsidRPr="00BA36E2">
              <w:rPr>
                <w:rFonts w:ascii="Verdana" w:eastAsia="Verdana" w:hAnsi="Verdana" w:cs="Verdana"/>
                <w:color w:val="000000"/>
                <w:sz w:val="24"/>
                <w:szCs w:val="24"/>
              </w:rPr>
              <w:t>  To be calculation from 1st day   of default month</w:t>
            </w:r>
          </w:p>
        </w:tc>
      </w:tr>
    </w:tbl>
    <w:p w:rsidR="00BA36E2" w:rsidRDefault="00BA36E2" w:rsidP="00BA36E2">
      <w:pPr>
        <w:jc w:val="both"/>
        <w:rPr>
          <w:rFonts w:ascii="Verdana" w:eastAsia="Verdana" w:hAnsi="Verdana" w:cs="Verdana"/>
          <w:color w:val="000000"/>
          <w:sz w:val="24"/>
          <w:szCs w:val="24"/>
        </w:rPr>
      </w:pPr>
      <w:r>
        <w:rPr>
          <w:rFonts w:ascii="Verdana" w:eastAsia="Verdana" w:hAnsi="Verdana" w:cs="Verdana"/>
          <w:color w:val="000000"/>
          <w:sz w:val="24"/>
          <w:szCs w:val="24"/>
        </w:rPr>
        <w:br w:type="page"/>
      </w:r>
    </w:p>
    <w:p w:rsidR="00BA36E2" w:rsidRPr="00BA36E2" w:rsidRDefault="00BA36E2" w:rsidP="00BA36E2">
      <w:pPr>
        <w:spacing w:line="360" w:lineRule="auto"/>
        <w:rPr>
          <w:rFonts w:ascii="Verdana" w:eastAsia="Verdana" w:hAnsi="Verdana" w:cs="Verdana"/>
          <w:color w:val="000000"/>
          <w:sz w:val="24"/>
          <w:szCs w:val="24"/>
        </w:rPr>
      </w:pPr>
    </w:p>
    <w:p w:rsidR="00BA36E2" w:rsidRDefault="00BA36E2">
      <w:pPr>
        <w:rPr>
          <w:rFonts w:ascii="Verdana" w:eastAsia="Verdana" w:hAnsi="Verdana" w:cs="Verdana"/>
          <w:b/>
          <w:bCs/>
          <w:sz w:val="22"/>
          <w:szCs w:val="22"/>
        </w:rPr>
      </w:pPr>
    </w:p>
    <w:p w:rsidR="004717D8" w:rsidRDefault="0018453E" w:rsidP="004F0CFD">
      <w:pPr>
        <w:jc w:val="center"/>
        <w:rPr>
          <w:rFonts w:ascii="Verdana" w:eastAsia="Verdana" w:hAnsi="Verdana" w:cs="Verdana"/>
          <w:sz w:val="22"/>
          <w:szCs w:val="22"/>
          <w:u w:val="single"/>
        </w:rPr>
      </w:pPr>
      <w:r>
        <w:rPr>
          <w:rFonts w:ascii="Verdana" w:eastAsia="Verdana" w:hAnsi="Verdana" w:cs="Verdana"/>
          <w:b/>
          <w:sz w:val="22"/>
          <w:szCs w:val="22"/>
          <w:u w:val="single"/>
        </w:rPr>
        <w:t xml:space="preserve">ANNEXURE </w:t>
      </w:r>
      <w:r w:rsidR="00AE465D">
        <w:rPr>
          <w:rFonts w:ascii="Verdana" w:eastAsia="Verdana" w:hAnsi="Verdana" w:cs="Verdana"/>
          <w:b/>
          <w:sz w:val="22"/>
          <w:szCs w:val="22"/>
          <w:u w:val="single"/>
        </w:rPr>
        <w:t xml:space="preserve">- </w:t>
      </w:r>
      <w:r>
        <w:rPr>
          <w:rFonts w:ascii="Verdana" w:eastAsia="Verdana" w:hAnsi="Verdana" w:cs="Verdana"/>
          <w:b/>
          <w:sz w:val="22"/>
          <w:szCs w:val="22"/>
          <w:u w:val="single"/>
        </w:rPr>
        <w:t>I</w:t>
      </w:r>
    </w:p>
    <w:p w:rsidR="004717D8" w:rsidRDefault="0018453E">
      <w:pPr>
        <w:pStyle w:val="normal0"/>
        <w:spacing w:line="360" w:lineRule="auto"/>
        <w:jc w:val="center"/>
        <w:rPr>
          <w:rFonts w:ascii="Verdana" w:eastAsia="Verdana" w:hAnsi="Verdana" w:cs="Verdana"/>
          <w:sz w:val="24"/>
          <w:szCs w:val="24"/>
        </w:rPr>
      </w:pPr>
      <w:r>
        <w:rPr>
          <w:sz w:val="24"/>
          <w:szCs w:val="24"/>
        </w:rPr>
        <w:t xml:space="preserve"> </w:t>
      </w:r>
      <w:r>
        <w:rPr>
          <w:rFonts w:ascii="Verdana" w:eastAsia="Verdana" w:hAnsi="Verdana" w:cs="Verdana"/>
          <w:sz w:val="24"/>
          <w:szCs w:val="24"/>
        </w:rPr>
        <w:t>(Proforma of Certificate be furnished along with Technical Bid)</w:t>
      </w:r>
    </w:p>
    <w:p w:rsidR="004717D8" w:rsidRDefault="0018453E">
      <w:pPr>
        <w:pStyle w:val="normal0"/>
        <w:pBdr>
          <w:top w:val="nil"/>
          <w:left w:val="nil"/>
          <w:bottom w:val="nil"/>
          <w:right w:val="nil"/>
          <w:between w:val="nil"/>
        </w:pBdr>
        <w:tabs>
          <w:tab w:val="center" w:pos="4153"/>
          <w:tab w:val="right" w:pos="8306"/>
        </w:tabs>
        <w:spacing w:line="360" w:lineRule="auto"/>
        <w:jc w:val="center"/>
        <w:rPr>
          <w:rFonts w:ascii="Verdana" w:eastAsia="Verdana" w:hAnsi="Verdana" w:cs="Verdana"/>
          <w:color w:val="000000"/>
          <w:sz w:val="24"/>
          <w:szCs w:val="24"/>
          <w:u w:val="single"/>
        </w:rPr>
      </w:pPr>
      <w:r>
        <w:rPr>
          <w:rFonts w:ascii="Verdana" w:eastAsia="Verdana" w:hAnsi="Verdana" w:cs="Verdana"/>
          <w:b/>
          <w:smallCaps/>
          <w:color w:val="000000"/>
          <w:sz w:val="24"/>
          <w:szCs w:val="24"/>
          <w:u w:val="single"/>
        </w:rPr>
        <w:t xml:space="preserve">Kerala State Road Transport Corporation </w:t>
      </w:r>
    </w:p>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GENERAL INFORMATION ABOUT THE TENDERER</w:t>
      </w:r>
    </w:p>
    <w:tbl>
      <w:tblPr>
        <w:tblStyle w:val="a1"/>
        <w:tblW w:w="9648" w:type="dxa"/>
        <w:tblLayout w:type="fixed"/>
        <w:tblLook w:val="0000"/>
      </w:tblPr>
      <w:tblGrid>
        <w:gridCol w:w="646"/>
        <w:gridCol w:w="347"/>
        <w:gridCol w:w="1045"/>
        <w:gridCol w:w="432"/>
        <w:gridCol w:w="84"/>
        <w:gridCol w:w="652"/>
        <w:gridCol w:w="132"/>
        <w:gridCol w:w="210"/>
        <w:gridCol w:w="1517"/>
        <w:gridCol w:w="632"/>
        <w:gridCol w:w="164"/>
        <w:gridCol w:w="76"/>
        <w:gridCol w:w="767"/>
        <w:gridCol w:w="301"/>
        <w:gridCol w:w="462"/>
        <w:gridCol w:w="1011"/>
        <w:gridCol w:w="131"/>
        <w:gridCol w:w="1039"/>
      </w:tblGrid>
      <w:tr w:rsidR="004717D8" w:rsidTr="00434AA7">
        <w:trPr>
          <w:cantSplit/>
          <w:trHeight w:val="1533"/>
          <w:tblHeader/>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w:t>
            </w:r>
          </w:p>
        </w:tc>
        <w:tc>
          <w:tcPr>
            <w:tcW w:w="2692" w:type="dxa"/>
            <w:gridSpan w:val="6"/>
            <w:tcBorders>
              <w:top w:val="single" w:sz="4" w:space="0" w:color="000000"/>
              <w:left w:val="nil"/>
              <w:right w:val="single" w:sz="4" w:space="0" w:color="000000"/>
            </w:tcBorders>
            <w:vAlign w:val="center"/>
          </w:tcPr>
          <w:p w:rsidR="004717D8" w:rsidRDefault="0018453E">
            <w:pPr>
              <w:pStyle w:val="normal0"/>
              <w:rPr>
                <w:rFonts w:ascii="Verdana" w:eastAsia="Verdana" w:hAnsi="Verdana" w:cs="Verdana"/>
                <w:sz w:val="24"/>
                <w:szCs w:val="24"/>
              </w:rPr>
            </w:pPr>
            <w:r>
              <w:rPr>
                <w:rFonts w:ascii="Verdana" w:eastAsia="Verdana" w:hAnsi="Verdana" w:cs="Verdana"/>
                <w:sz w:val="24"/>
                <w:szCs w:val="24"/>
              </w:rPr>
              <w:t>Name of the Tenderer</w:t>
            </w:r>
          </w:p>
          <w:p w:rsidR="004717D8" w:rsidRDefault="0018453E">
            <w:pPr>
              <w:pStyle w:val="normal0"/>
              <w:rPr>
                <w:rFonts w:ascii="Verdana" w:eastAsia="Verdana" w:hAnsi="Verdana" w:cs="Verdana"/>
                <w:sz w:val="24"/>
                <w:szCs w:val="24"/>
              </w:rPr>
            </w:pPr>
            <w:r>
              <w:rPr>
                <w:rFonts w:ascii="Verdana" w:eastAsia="Verdana" w:hAnsi="Verdana" w:cs="Verdana"/>
                <w:sz w:val="24"/>
                <w:szCs w:val="24"/>
              </w:rPr>
              <w:t>Registered address of the firm with GSTIN</w:t>
            </w:r>
          </w:p>
        </w:tc>
        <w:tc>
          <w:tcPr>
            <w:tcW w:w="6310" w:type="dxa"/>
            <w:gridSpan w:val="11"/>
            <w:tcBorders>
              <w:top w:val="single" w:sz="4" w:space="0" w:color="000000"/>
              <w:left w:val="nil"/>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335"/>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State</w:t>
            </w:r>
          </w:p>
        </w:tc>
        <w:tc>
          <w:tcPr>
            <w:tcW w:w="2359"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District</w:t>
            </w:r>
          </w:p>
        </w:tc>
        <w:tc>
          <w:tcPr>
            <w:tcW w:w="2181"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335"/>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Fax</w:t>
            </w:r>
          </w:p>
        </w:tc>
        <w:tc>
          <w:tcPr>
            <w:tcW w:w="2181"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335"/>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Email</w:t>
            </w:r>
          </w:p>
        </w:tc>
        <w:tc>
          <w:tcPr>
            <w:tcW w:w="2359"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Website</w:t>
            </w:r>
          </w:p>
        </w:tc>
        <w:tc>
          <w:tcPr>
            <w:tcW w:w="2181"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319"/>
          <w:tblHeader/>
        </w:trPr>
        <w:tc>
          <w:tcPr>
            <w:tcW w:w="9648" w:type="dxa"/>
            <w:gridSpan w:val="18"/>
            <w:tcBorders>
              <w:top w:val="nil"/>
              <w:left w:val="single" w:sz="4" w:space="0" w:color="000000"/>
              <w:bottom w:val="single" w:sz="4" w:space="0" w:color="000000"/>
              <w:right w:val="single" w:sz="4" w:space="0" w:color="000000"/>
            </w:tcBorders>
            <w:shd w:val="clear" w:color="auto" w:fill="D9D9D9"/>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Contact Person Details</w:t>
            </w:r>
          </w:p>
        </w:tc>
      </w:tr>
      <w:tr w:rsidR="004717D8" w:rsidTr="00434AA7">
        <w:trPr>
          <w:cantSplit/>
          <w:trHeight w:val="335"/>
          <w:tblHeader/>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w:t>
            </w:r>
          </w:p>
        </w:tc>
        <w:tc>
          <w:tcPr>
            <w:tcW w:w="2692" w:type="dxa"/>
            <w:gridSpan w:val="6"/>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Name</w:t>
            </w:r>
          </w:p>
        </w:tc>
        <w:tc>
          <w:tcPr>
            <w:tcW w:w="2359"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Designation</w:t>
            </w:r>
          </w:p>
        </w:tc>
        <w:tc>
          <w:tcPr>
            <w:tcW w:w="2181"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335"/>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Mobile No.</w:t>
            </w:r>
          </w:p>
        </w:tc>
        <w:tc>
          <w:tcPr>
            <w:tcW w:w="2181"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246"/>
          <w:tblHeader/>
        </w:trPr>
        <w:tc>
          <w:tcPr>
            <w:tcW w:w="9648" w:type="dxa"/>
            <w:gridSpan w:val="18"/>
            <w:tcBorders>
              <w:top w:val="nil"/>
              <w:left w:val="single" w:sz="4" w:space="0" w:color="000000"/>
              <w:bottom w:val="single" w:sz="4" w:space="0" w:color="000000"/>
              <w:right w:val="single" w:sz="4" w:space="0" w:color="000000"/>
            </w:tcBorders>
            <w:shd w:val="clear" w:color="auto" w:fill="D9D9D9"/>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Communication Address</w:t>
            </w:r>
          </w:p>
        </w:tc>
      </w:tr>
      <w:tr w:rsidR="004717D8" w:rsidTr="00434AA7">
        <w:trPr>
          <w:cantSplit/>
          <w:trHeight w:val="212"/>
          <w:tblHeader/>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3</w:t>
            </w:r>
          </w:p>
        </w:tc>
        <w:tc>
          <w:tcPr>
            <w:tcW w:w="2692" w:type="dxa"/>
            <w:gridSpan w:val="6"/>
            <w:vMerge w:val="restart"/>
            <w:tcBorders>
              <w:top w:val="single" w:sz="4" w:space="0" w:color="000000"/>
              <w:left w:val="single" w:sz="4" w:space="0" w:color="000000"/>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Address</w:t>
            </w:r>
          </w:p>
        </w:tc>
        <w:tc>
          <w:tcPr>
            <w:tcW w:w="6310" w:type="dxa"/>
            <w:gridSpan w:val="11"/>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114"/>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vMerge/>
            <w:tcBorders>
              <w:top w:val="single" w:sz="4" w:space="0" w:color="000000"/>
              <w:left w:val="single" w:sz="4" w:space="0" w:color="000000"/>
              <w:bottom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6310" w:type="dxa"/>
            <w:gridSpan w:val="11"/>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203"/>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State</w:t>
            </w:r>
          </w:p>
        </w:tc>
        <w:tc>
          <w:tcPr>
            <w:tcW w:w="2359"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District</w:t>
            </w:r>
          </w:p>
        </w:tc>
        <w:tc>
          <w:tcPr>
            <w:tcW w:w="2181"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292"/>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Telephone No.</w:t>
            </w:r>
          </w:p>
        </w:tc>
        <w:tc>
          <w:tcPr>
            <w:tcW w:w="2359"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Fax</w:t>
            </w:r>
          </w:p>
        </w:tc>
        <w:tc>
          <w:tcPr>
            <w:tcW w:w="2181"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159"/>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692" w:type="dxa"/>
            <w:gridSpan w:val="6"/>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Email</w:t>
            </w:r>
          </w:p>
        </w:tc>
        <w:tc>
          <w:tcPr>
            <w:tcW w:w="2359"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7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Website</w:t>
            </w:r>
          </w:p>
        </w:tc>
        <w:tc>
          <w:tcPr>
            <w:tcW w:w="2181"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344"/>
          <w:tblHeader/>
        </w:trPr>
        <w:tc>
          <w:tcPr>
            <w:tcW w:w="9648" w:type="dxa"/>
            <w:gridSpan w:val="18"/>
            <w:tcBorders>
              <w:top w:val="nil"/>
              <w:left w:val="single" w:sz="4" w:space="0" w:color="000000"/>
              <w:bottom w:val="single" w:sz="4" w:space="0" w:color="000000"/>
              <w:right w:val="single" w:sz="4" w:space="0" w:color="000000"/>
            </w:tcBorders>
            <w:shd w:val="clear" w:color="auto" w:fill="D9D9D9"/>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Type of the Firm ( Please  √ relevant box)</w:t>
            </w:r>
          </w:p>
        </w:tc>
      </w:tr>
      <w:tr w:rsidR="004717D8" w:rsidTr="00434AA7">
        <w:trPr>
          <w:cantSplit/>
          <w:trHeight w:val="267"/>
          <w:tblHeader/>
        </w:trPr>
        <w:tc>
          <w:tcPr>
            <w:tcW w:w="646" w:type="dxa"/>
            <w:vMerge w:val="restart"/>
            <w:tcBorders>
              <w:top w:val="single" w:sz="4" w:space="0" w:color="000000"/>
              <w:left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4</w:t>
            </w:r>
          </w:p>
        </w:tc>
        <w:tc>
          <w:tcPr>
            <w:tcW w:w="1824"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Private Ltd.</w:t>
            </w:r>
          </w:p>
        </w:tc>
        <w:tc>
          <w:tcPr>
            <w:tcW w:w="868"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27" w:type="dxa"/>
            <w:gridSpan w:val="2"/>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Public Ltd.</w:t>
            </w:r>
          </w:p>
        </w:tc>
        <w:tc>
          <w:tcPr>
            <w:tcW w:w="1639" w:type="dxa"/>
            <w:gridSpan w:val="4"/>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c>
          <w:tcPr>
            <w:tcW w:w="1905" w:type="dxa"/>
            <w:gridSpan w:val="4"/>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Proprietorship</w:t>
            </w:r>
          </w:p>
        </w:tc>
        <w:tc>
          <w:tcPr>
            <w:tcW w:w="1039" w:type="dxa"/>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356"/>
          <w:tblHeader/>
        </w:trPr>
        <w:tc>
          <w:tcPr>
            <w:tcW w:w="646" w:type="dxa"/>
            <w:vMerge/>
            <w:tcBorders>
              <w:top w:val="single" w:sz="4" w:space="0" w:color="000000"/>
              <w:left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824"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Partnership</w:t>
            </w:r>
          </w:p>
        </w:tc>
        <w:tc>
          <w:tcPr>
            <w:tcW w:w="868" w:type="dxa"/>
            <w:gridSpan w:val="3"/>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727" w:type="dxa"/>
            <w:gridSpan w:val="2"/>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Society</w:t>
            </w:r>
          </w:p>
        </w:tc>
        <w:tc>
          <w:tcPr>
            <w:tcW w:w="1639" w:type="dxa"/>
            <w:gridSpan w:val="4"/>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c>
          <w:tcPr>
            <w:tcW w:w="1905" w:type="dxa"/>
            <w:gridSpan w:val="4"/>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Others, specify</w:t>
            </w:r>
          </w:p>
        </w:tc>
        <w:tc>
          <w:tcPr>
            <w:tcW w:w="1039" w:type="dxa"/>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335"/>
          <w:tblHeader/>
        </w:trPr>
        <w:tc>
          <w:tcPr>
            <w:tcW w:w="646" w:type="dxa"/>
            <w:vMerge/>
            <w:tcBorders>
              <w:top w:val="single" w:sz="4" w:space="0" w:color="000000"/>
              <w:left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4419" w:type="dxa"/>
            <w:gridSpan w:val="8"/>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Registration No. &amp; Date of Registration.</w:t>
            </w:r>
          </w:p>
        </w:tc>
        <w:tc>
          <w:tcPr>
            <w:tcW w:w="4583" w:type="dxa"/>
            <w:gridSpan w:val="9"/>
            <w:tcBorders>
              <w:top w:val="single" w:sz="4" w:space="0" w:color="000000"/>
              <w:left w:val="nil"/>
              <w:bottom w:val="single" w:sz="4" w:space="0" w:color="000000"/>
              <w:right w:val="single" w:sz="4" w:space="0" w:color="000000"/>
            </w:tcBorders>
            <w:vAlign w:val="center"/>
          </w:tcPr>
          <w:p w:rsidR="004717D8" w:rsidRDefault="004717D8">
            <w:pPr>
              <w:pStyle w:val="normal0"/>
              <w:spacing w:line="360" w:lineRule="auto"/>
              <w:rPr>
                <w:rFonts w:ascii="Verdana" w:eastAsia="Verdana" w:hAnsi="Verdana" w:cs="Verdana"/>
                <w:sz w:val="24"/>
                <w:szCs w:val="24"/>
              </w:rPr>
            </w:pPr>
          </w:p>
        </w:tc>
      </w:tr>
      <w:tr w:rsidR="004717D8" w:rsidTr="00434AA7">
        <w:trPr>
          <w:cantSplit/>
          <w:trHeight w:val="238"/>
          <w:tblHeader/>
        </w:trPr>
        <w:tc>
          <w:tcPr>
            <w:tcW w:w="9648" w:type="dxa"/>
            <w:gridSpan w:val="18"/>
            <w:tcBorders>
              <w:top w:val="nil"/>
              <w:left w:val="single" w:sz="4" w:space="0" w:color="000000"/>
              <w:bottom w:val="single" w:sz="4" w:space="0" w:color="000000"/>
              <w:right w:val="single" w:sz="4" w:space="0" w:color="000000"/>
            </w:tcBorders>
            <w:shd w:val="clear" w:color="auto" w:fill="D9D9D9"/>
            <w:vAlign w:val="center"/>
          </w:tcPr>
          <w:p w:rsidR="004717D8" w:rsidRDefault="0018453E" w:rsidP="003A319B">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 xml:space="preserve">Nature of Business </w:t>
            </w:r>
          </w:p>
        </w:tc>
      </w:tr>
      <w:tr w:rsidR="003A319B" w:rsidTr="00434AA7">
        <w:trPr>
          <w:cantSplit/>
          <w:trHeight w:val="1403"/>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3A319B" w:rsidRDefault="003A319B">
            <w:pPr>
              <w:pStyle w:val="normal0"/>
              <w:spacing w:line="360" w:lineRule="auto"/>
              <w:jc w:val="center"/>
              <w:rPr>
                <w:rFonts w:ascii="Verdana" w:eastAsia="Verdana" w:hAnsi="Verdana" w:cs="Verdana"/>
                <w:sz w:val="24"/>
                <w:szCs w:val="24"/>
              </w:rPr>
            </w:pPr>
            <w:r>
              <w:rPr>
                <w:rFonts w:ascii="Verdana" w:eastAsia="Verdana" w:hAnsi="Verdana" w:cs="Verdana"/>
                <w:sz w:val="24"/>
                <w:szCs w:val="24"/>
              </w:rPr>
              <w:t>5</w:t>
            </w:r>
          </w:p>
        </w:tc>
        <w:tc>
          <w:tcPr>
            <w:tcW w:w="9002" w:type="dxa"/>
            <w:gridSpan w:val="17"/>
            <w:tcBorders>
              <w:top w:val="single" w:sz="4" w:space="0" w:color="000000"/>
              <w:left w:val="nil"/>
              <w:bottom w:val="single" w:sz="4" w:space="0" w:color="000000"/>
              <w:right w:val="single" w:sz="4" w:space="0" w:color="000000"/>
            </w:tcBorders>
            <w:vAlign w:val="center"/>
          </w:tcPr>
          <w:p w:rsidR="003A319B" w:rsidRDefault="003A319B" w:rsidP="003A319B">
            <w:pPr>
              <w:pStyle w:val="normal0"/>
              <w:spacing w:line="360" w:lineRule="auto"/>
              <w:jc w:val="center"/>
              <w:rPr>
                <w:rFonts w:ascii="Verdana" w:eastAsia="Verdana" w:hAnsi="Verdana" w:cs="Verdana"/>
                <w:sz w:val="24"/>
                <w:szCs w:val="24"/>
              </w:rPr>
            </w:pPr>
          </w:p>
          <w:p w:rsidR="003A319B" w:rsidRDefault="00620110" w:rsidP="003A319B">
            <w:pPr>
              <w:pStyle w:val="normal0"/>
              <w:spacing w:line="360" w:lineRule="auto"/>
              <w:jc w:val="center"/>
              <w:rPr>
                <w:rFonts w:ascii="Verdana" w:eastAsia="Verdana" w:hAnsi="Verdana" w:cs="Verdana"/>
                <w:sz w:val="24"/>
                <w:szCs w:val="24"/>
              </w:rPr>
            </w:pPr>
            <w:r>
              <w:rPr>
                <w:rFonts w:ascii="Verdana" w:eastAsia="Verdana" w:hAnsi="Verdana" w:cs="Verdana"/>
                <w:sz w:val="24"/>
                <w:szCs w:val="24"/>
              </w:rPr>
              <w:t>Installation &amp; Operation of the Digital Big Screens in KSRTC Bus station premises for the display of advertisements.</w:t>
            </w:r>
          </w:p>
          <w:p w:rsidR="003A319B" w:rsidRDefault="003A319B" w:rsidP="000F256D">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385"/>
          <w:tblHeader/>
        </w:trPr>
        <w:tc>
          <w:tcPr>
            <w:tcW w:w="9648" w:type="dxa"/>
            <w:gridSpan w:val="18"/>
            <w:tcBorders>
              <w:top w:val="single" w:sz="4" w:space="0" w:color="000000"/>
              <w:left w:val="single" w:sz="4" w:space="0" w:color="000000"/>
              <w:bottom w:val="single" w:sz="4" w:space="0" w:color="000000"/>
              <w:right w:val="single" w:sz="4" w:space="0" w:color="000000"/>
            </w:tcBorders>
            <w:shd w:val="clear" w:color="auto" w:fill="D9D9D9"/>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b/>
                <w:sz w:val="24"/>
                <w:szCs w:val="24"/>
              </w:rPr>
              <w:t>Key personnel Detail(Chairman, CEO,</w:t>
            </w:r>
            <w:r w:rsidR="00E5021D">
              <w:rPr>
                <w:rFonts w:ascii="Verdana" w:eastAsia="Verdana" w:hAnsi="Verdana" w:cs="Verdana"/>
                <w:b/>
                <w:sz w:val="24"/>
                <w:szCs w:val="24"/>
              </w:rPr>
              <w:t xml:space="preserve"> </w:t>
            </w:r>
            <w:r>
              <w:rPr>
                <w:rFonts w:ascii="Verdana" w:eastAsia="Verdana" w:hAnsi="Verdana" w:cs="Verdana"/>
                <w:b/>
                <w:sz w:val="24"/>
                <w:szCs w:val="24"/>
              </w:rPr>
              <w:t>Directors,</w:t>
            </w:r>
            <w:r w:rsidR="00E5021D">
              <w:rPr>
                <w:rFonts w:ascii="Verdana" w:eastAsia="Verdana" w:hAnsi="Verdana" w:cs="Verdana"/>
                <w:b/>
                <w:sz w:val="24"/>
                <w:szCs w:val="24"/>
              </w:rPr>
              <w:t xml:space="preserve"> </w:t>
            </w:r>
            <w:r>
              <w:rPr>
                <w:rFonts w:ascii="Verdana" w:eastAsia="Verdana" w:hAnsi="Verdana" w:cs="Verdana"/>
                <w:b/>
                <w:sz w:val="24"/>
                <w:szCs w:val="24"/>
              </w:rPr>
              <w:t>Managing Partners etc. )</w:t>
            </w:r>
          </w:p>
        </w:tc>
      </w:tr>
      <w:tr w:rsidR="004717D8" w:rsidTr="00434AA7">
        <w:trPr>
          <w:cantSplit/>
          <w:trHeight w:val="281"/>
          <w:tblHeader/>
        </w:trPr>
        <w:tc>
          <w:tcPr>
            <w:tcW w:w="646" w:type="dxa"/>
            <w:vMerge w:val="restart"/>
            <w:tcBorders>
              <w:top w:val="single" w:sz="4" w:space="0" w:color="000000"/>
              <w:left w:val="single" w:sz="4" w:space="0" w:color="000000"/>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6</w:t>
            </w:r>
          </w:p>
        </w:tc>
        <w:tc>
          <w:tcPr>
            <w:tcW w:w="9002" w:type="dxa"/>
            <w:gridSpan w:val="17"/>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in case of Directors, DIN Nos. are required</w:t>
            </w:r>
          </w:p>
        </w:tc>
      </w:tr>
      <w:tr w:rsidR="004717D8" w:rsidTr="00434AA7">
        <w:trPr>
          <w:cantSplit/>
          <w:trHeight w:val="194"/>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392" w:type="dxa"/>
            <w:gridSpan w:val="2"/>
            <w:tcBorders>
              <w:top w:val="single" w:sz="4" w:space="0" w:color="000000"/>
              <w:left w:val="nil"/>
              <w:bottom w:val="single" w:sz="4" w:space="0" w:color="000000"/>
              <w:right w:val="single" w:sz="4" w:space="0" w:color="000000"/>
            </w:tcBorders>
            <w:vAlign w:val="center"/>
          </w:tcPr>
          <w:p w:rsidR="00960EC7" w:rsidRDefault="00960EC7">
            <w:pPr>
              <w:pStyle w:val="normal0"/>
              <w:spacing w:line="360" w:lineRule="auto"/>
              <w:jc w:val="center"/>
              <w:rPr>
                <w:rFonts w:ascii="Verdana" w:eastAsia="Verdana" w:hAnsi="Verdana" w:cs="Verdana"/>
                <w:sz w:val="24"/>
                <w:szCs w:val="24"/>
              </w:rPr>
            </w:pPr>
          </w:p>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Name</w:t>
            </w:r>
          </w:p>
        </w:tc>
        <w:tc>
          <w:tcPr>
            <w:tcW w:w="3027" w:type="dxa"/>
            <w:gridSpan w:val="6"/>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639" w:type="dxa"/>
            <w:gridSpan w:val="4"/>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Designation</w:t>
            </w:r>
          </w:p>
        </w:tc>
        <w:tc>
          <w:tcPr>
            <w:tcW w:w="2944" w:type="dxa"/>
            <w:gridSpan w:val="5"/>
            <w:tcBorders>
              <w:top w:val="single" w:sz="4" w:space="0" w:color="000000"/>
              <w:left w:val="nil"/>
              <w:bottom w:val="single" w:sz="4" w:space="0" w:color="000000"/>
              <w:right w:val="single" w:sz="4" w:space="0" w:color="000000"/>
            </w:tcBorders>
            <w:vAlign w:val="center"/>
          </w:tcPr>
          <w:p w:rsidR="00D27F50" w:rsidRDefault="00D27F50">
            <w:pPr>
              <w:pStyle w:val="normal0"/>
              <w:spacing w:line="360" w:lineRule="auto"/>
              <w:jc w:val="center"/>
              <w:rPr>
                <w:rFonts w:ascii="Verdana" w:eastAsia="Verdana" w:hAnsi="Verdana" w:cs="Verdana"/>
                <w:sz w:val="24"/>
                <w:szCs w:val="24"/>
              </w:rPr>
            </w:pPr>
          </w:p>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283"/>
          <w:tblHeader/>
        </w:trPr>
        <w:tc>
          <w:tcPr>
            <w:tcW w:w="646" w:type="dxa"/>
            <w:vMerge/>
            <w:tcBorders>
              <w:top w:val="single" w:sz="4" w:space="0" w:color="000000"/>
              <w:left w:val="single" w:sz="4" w:space="0" w:color="000000"/>
              <w:bottom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1392" w:type="dxa"/>
            <w:gridSpan w:val="2"/>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Name</w:t>
            </w:r>
          </w:p>
        </w:tc>
        <w:tc>
          <w:tcPr>
            <w:tcW w:w="3027" w:type="dxa"/>
            <w:gridSpan w:val="6"/>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c>
          <w:tcPr>
            <w:tcW w:w="1639" w:type="dxa"/>
            <w:gridSpan w:val="4"/>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Designation</w:t>
            </w:r>
          </w:p>
        </w:tc>
        <w:tc>
          <w:tcPr>
            <w:tcW w:w="2944" w:type="dxa"/>
            <w:gridSpan w:val="5"/>
            <w:tcBorders>
              <w:top w:val="single" w:sz="4" w:space="0" w:color="000000"/>
              <w:left w:val="nil"/>
              <w:bottom w:val="single" w:sz="4" w:space="0" w:color="000000"/>
              <w:right w:val="single" w:sz="4" w:space="0" w:color="000000"/>
            </w:tcBorders>
            <w:vAlign w:val="center"/>
          </w:tcPr>
          <w:p w:rsidR="004717D8" w:rsidRDefault="004717D8">
            <w:pPr>
              <w:pStyle w:val="normal0"/>
              <w:spacing w:line="360" w:lineRule="auto"/>
              <w:jc w:val="center"/>
              <w:rPr>
                <w:rFonts w:ascii="Verdana" w:eastAsia="Verdana" w:hAnsi="Verdana" w:cs="Verdana"/>
                <w:sz w:val="24"/>
                <w:szCs w:val="24"/>
              </w:rPr>
            </w:pPr>
          </w:p>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w:t>
            </w:r>
          </w:p>
        </w:tc>
      </w:tr>
      <w:tr w:rsidR="004717D8" w:rsidTr="00434AA7">
        <w:trPr>
          <w:cantSplit/>
          <w:trHeight w:val="399"/>
          <w:tblHeader/>
        </w:trPr>
        <w:tc>
          <w:tcPr>
            <w:tcW w:w="9648" w:type="dxa"/>
            <w:gridSpan w:val="18"/>
            <w:tcBorders>
              <w:top w:val="nil"/>
              <w:left w:val="single" w:sz="4" w:space="0" w:color="000000"/>
              <w:bottom w:val="single" w:sz="4" w:space="0" w:color="000000"/>
              <w:right w:val="single" w:sz="4" w:space="0" w:color="000000"/>
            </w:tcBorders>
            <w:shd w:val="clear" w:color="auto" w:fill="D9D9D9"/>
            <w:vAlign w:val="center"/>
          </w:tcPr>
          <w:p w:rsidR="004717D8" w:rsidRDefault="004717D8">
            <w:pPr>
              <w:pStyle w:val="normal0"/>
              <w:spacing w:line="360" w:lineRule="auto"/>
              <w:jc w:val="center"/>
              <w:rPr>
                <w:rFonts w:ascii="Verdana" w:eastAsia="Verdana" w:hAnsi="Verdana" w:cs="Verdana"/>
                <w:sz w:val="24"/>
                <w:szCs w:val="24"/>
              </w:rPr>
            </w:pPr>
          </w:p>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Bank Details</w:t>
            </w:r>
          </w:p>
        </w:tc>
      </w:tr>
      <w:tr w:rsidR="004717D8" w:rsidTr="00434AA7">
        <w:trPr>
          <w:cantSplit/>
          <w:trHeight w:val="283"/>
          <w:tblHeader/>
        </w:trPr>
        <w:tc>
          <w:tcPr>
            <w:tcW w:w="646" w:type="dxa"/>
            <w:vMerge w:val="restart"/>
            <w:tcBorders>
              <w:top w:val="nil"/>
              <w:left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 7</w:t>
            </w:r>
          </w:p>
        </w:tc>
        <w:tc>
          <w:tcPr>
            <w:tcW w:w="256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Bank Account No.</w:t>
            </w:r>
          </w:p>
        </w:tc>
        <w:tc>
          <w:tcPr>
            <w:tcW w:w="1859" w:type="dxa"/>
            <w:gridSpan w:val="3"/>
            <w:tcBorders>
              <w:top w:val="single" w:sz="4" w:space="0" w:color="000000"/>
              <w:left w:val="nil"/>
              <w:bottom w:val="single" w:sz="4" w:space="0" w:color="000000"/>
              <w:right w:val="single" w:sz="4" w:space="0" w:color="000000"/>
            </w:tcBorders>
            <w:vAlign w:val="center"/>
          </w:tcPr>
          <w:p w:rsidR="004717D8" w:rsidRDefault="004717D8">
            <w:pPr>
              <w:pStyle w:val="normal0"/>
              <w:spacing w:line="360" w:lineRule="auto"/>
              <w:rPr>
                <w:rFonts w:ascii="Verdana" w:eastAsia="Verdana" w:hAnsi="Verdana" w:cs="Verdana"/>
                <w:sz w:val="24"/>
                <w:szCs w:val="24"/>
              </w:rPr>
            </w:pPr>
          </w:p>
        </w:tc>
        <w:tc>
          <w:tcPr>
            <w:tcW w:w="194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IFSC Code</w:t>
            </w:r>
          </w:p>
        </w:tc>
        <w:tc>
          <w:tcPr>
            <w:tcW w:w="2643" w:type="dxa"/>
            <w:gridSpan w:val="4"/>
            <w:tcBorders>
              <w:top w:val="single" w:sz="4" w:space="0" w:color="000000"/>
              <w:left w:val="nil"/>
              <w:bottom w:val="single" w:sz="4" w:space="0" w:color="000000"/>
              <w:right w:val="single" w:sz="4" w:space="0" w:color="000000"/>
            </w:tcBorders>
            <w:vAlign w:val="center"/>
          </w:tcPr>
          <w:p w:rsidR="004717D8" w:rsidRDefault="004717D8">
            <w:pPr>
              <w:pStyle w:val="normal0"/>
              <w:spacing w:line="360" w:lineRule="auto"/>
              <w:jc w:val="center"/>
              <w:rPr>
                <w:rFonts w:ascii="Verdana" w:eastAsia="Verdana" w:hAnsi="Verdana" w:cs="Verdana"/>
                <w:sz w:val="24"/>
                <w:szCs w:val="24"/>
              </w:rPr>
            </w:pPr>
          </w:p>
        </w:tc>
      </w:tr>
      <w:tr w:rsidR="004717D8" w:rsidTr="00434AA7">
        <w:trPr>
          <w:cantSplit/>
          <w:trHeight w:val="177"/>
          <w:tblHeader/>
        </w:trPr>
        <w:tc>
          <w:tcPr>
            <w:tcW w:w="646" w:type="dxa"/>
            <w:vMerge/>
            <w:tcBorders>
              <w:top w:val="nil"/>
              <w:left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56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Bank Name &amp; Address</w:t>
            </w:r>
          </w:p>
        </w:tc>
        <w:tc>
          <w:tcPr>
            <w:tcW w:w="1859" w:type="dxa"/>
            <w:gridSpan w:val="3"/>
            <w:tcBorders>
              <w:top w:val="single" w:sz="4" w:space="0" w:color="000000"/>
              <w:left w:val="nil"/>
              <w:bottom w:val="single" w:sz="4" w:space="0" w:color="000000"/>
              <w:right w:val="single" w:sz="4" w:space="0" w:color="000000"/>
            </w:tcBorders>
            <w:vAlign w:val="center"/>
          </w:tcPr>
          <w:p w:rsidR="004717D8" w:rsidRDefault="004717D8">
            <w:pPr>
              <w:pStyle w:val="normal0"/>
              <w:spacing w:line="360" w:lineRule="auto"/>
              <w:rPr>
                <w:rFonts w:ascii="Verdana" w:eastAsia="Verdana" w:hAnsi="Verdana" w:cs="Verdana"/>
                <w:sz w:val="24"/>
                <w:szCs w:val="24"/>
              </w:rPr>
            </w:pPr>
          </w:p>
        </w:tc>
        <w:tc>
          <w:tcPr>
            <w:tcW w:w="194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Branch Name</w:t>
            </w:r>
          </w:p>
        </w:tc>
        <w:tc>
          <w:tcPr>
            <w:tcW w:w="2643" w:type="dxa"/>
            <w:gridSpan w:val="4"/>
            <w:tcBorders>
              <w:top w:val="single" w:sz="4" w:space="0" w:color="000000"/>
              <w:left w:val="nil"/>
              <w:bottom w:val="single" w:sz="4" w:space="0" w:color="000000"/>
              <w:right w:val="single" w:sz="4" w:space="0" w:color="000000"/>
            </w:tcBorders>
            <w:vAlign w:val="center"/>
          </w:tcPr>
          <w:p w:rsidR="004717D8" w:rsidRDefault="004717D8">
            <w:pPr>
              <w:pStyle w:val="normal0"/>
              <w:spacing w:line="360" w:lineRule="auto"/>
              <w:jc w:val="center"/>
              <w:rPr>
                <w:rFonts w:ascii="Verdana" w:eastAsia="Verdana" w:hAnsi="Verdana" w:cs="Verdana"/>
                <w:sz w:val="24"/>
                <w:szCs w:val="24"/>
              </w:rPr>
            </w:pPr>
          </w:p>
        </w:tc>
      </w:tr>
      <w:tr w:rsidR="004717D8" w:rsidTr="00434AA7">
        <w:trPr>
          <w:cantSplit/>
          <w:trHeight w:val="168"/>
          <w:tblHeader/>
        </w:trPr>
        <w:tc>
          <w:tcPr>
            <w:tcW w:w="646" w:type="dxa"/>
            <w:vMerge/>
            <w:tcBorders>
              <w:top w:val="nil"/>
              <w:left w:val="single" w:sz="4" w:space="0" w:color="000000"/>
              <w:right w:val="single" w:sz="4" w:space="0" w:color="000000"/>
            </w:tcBorders>
            <w:vAlign w:val="center"/>
          </w:tcPr>
          <w:p w:rsidR="004717D8" w:rsidRDefault="004717D8">
            <w:pPr>
              <w:pStyle w:val="normal0"/>
              <w:widowControl w:val="0"/>
              <w:pBdr>
                <w:top w:val="nil"/>
                <w:left w:val="nil"/>
                <w:bottom w:val="nil"/>
                <w:right w:val="nil"/>
                <w:between w:val="nil"/>
              </w:pBdr>
              <w:spacing w:line="276" w:lineRule="auto"/>
              <w:rPr>
                <w:rFonts w:ascii="Verdana" w:eastAsia="Verdana" w:hAnsi="Verdana" w:cs="Verdana"/>
                <w:sz w:val="24"/>
                <w:szCs w:val="24"/>
              </w:rPr>
            </w:pPr>
          </w:p>
        </w:tc>
        <w:tc>
          <w:tcPr>
            <w:tcW w:w="256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Tel No</w:t>
            </w:r>
          </w:p>
        </w:tc>
        <w:tc>
          <w:tcPr>
            <w:tcW w:w="1859" w:type="dxa"/>
            <w:gridSpan w:val="3"/>
            <w:tcBorders>
              <w:top w:val="single" w:sz="4" w:space="0" w:color="000000"/>
              <w:left w:val="nil"/>
              <w:bottom w:val="single" w:sz="4" w:space="0" w:color="000000"/>
              <w:right w:val="single" w:sz="4" w:space="0" w:color="000000"/>
            </w:tcBorders>
            <w:vAlign w:val="center"/>
          </w:tcPr>
          <w:p w:rsidR="004717D8" w:rsidRDefault="004717D8">
            <w:pPr>
              <w:pStyle w:val="normal0"/>
              <w:spacing w:line="360" w:lineRule="auto"/>
              <w:rPr>
                <w:rFonts w:ascii="Verdana" w:eastAsia="Verdana" w:hAnsi="Verdana" w:cs="Verdana"/>
                <w:sz w:val="24"/>
                <w:szCs w:val="24"/>
              </w:rPr>
            </w:pPr>
          </w:p>
        </w:tc>
        <w:tc>
          <w:tcPr>
            <w:tcW w:w="1940" w:type="dxa"/>
            <w:gridSpan w:val="5"/>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Email ID</w:t>
            </w:r>
          </w:p>
        </w:tc>
        <w:tc>
          <w:tcPr>
            <w:tcW w:w="2643" w:type="dxa"/>
            <w:gridSpan w:val="4"/>
            <w:tcBorders>
              <w:top w:val="single" w:sz="4" w:space="0" w:color="000000"/>
              <w:left w:val="nil"/>
              <w:bottom w:val="single" w:sz="4" w:space="0" w:color="000000"/>
              <w:right w:val="single" w:sz="4" w:space="0" w:color="000000"/>
            </w:tcBorders>
            <w:vAlign w:val="center"/>
          </w:tcPr>
          <w:p w:rsidR="004717D8" w:rsidRDefault="004717D8">
            <w:pPr>
              <w:pStyle w:val="normal0"/>
              <w:spacing w:line="360" w:lineRule="auto"/>
              <w:jc w:val="center"/>
              <w:rPr>
                <w:rFonts w:ascii="Verdana" w:eastAsia="Verdana" w:hAnsi="Verdana" w:cs="Verdana"/>
                <w:sz w:val="24"/>
                <w:szCs w:val="24"/>
              </w:rPr>
            </w:pPr>
          </w:p>
        </w:tc>
      </w:tr>
      <w:tr w:rsidR="004717D8" w:rsidTr="00434AA7">
        <w:trPr>
          <w:cantSplit/>
          <w:trHeight w:val="514"/>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8</w:t>
            </w:r>
          </w:p>
        </w:tc>
        <w:tc>
          <w:tcPr>
            <w:tcW w:w="5215" w:type="dxa"/>
            <w:gridSpan w:val="10"/>
            <w:tcBorders>
              <w:top w:val="single" w:sz="4" w:space="0" w:color="000000"/>
              <w:left w:val="nil"/>
              <w:bottom w:val="single" w:sz="4" w:space="0" w:color="000000"/>
              <w:right w:val="single" w:sz="4" w:space="0" w:color="000000"/>
            </w:tcBorders>
            <w:vAlign w:val="center"/>
          </w:tcPr>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Whether any criminal case was registered against the company or any of its promoters in the past?</w:t>
            </w:r>
          </w:p>
        </w:tc>
        <w:tc>
          <w:tcPr>
            <w:tcW w:w="3787" w:type="dxa"/>
            <w:gridSpan w:val="7"/>
            <w:tcBorders>
              <w:top w:val="single" w:sz="4" w:space="0" w:color="000000"/>
              <w:left w:val="nil"/>
              <w:bottom w:val="single" w:sz="4" w:space="0" w:color="000000"/>
              <w:right w:val="single" w:sz="4" w:space="0" w:color="000000"/>
            </w:tcBorders>
            <w:vAlign w:val="center"/>
          </w:tcPr>
          <w:p w:rsidR="004717D8" w:rsidRDefault="004717D8">
            <w:pPr>
              <w:pStyle w:val="normal0"/>
              <w:rPr>
                <w:rFonts w:ascii="Verdana" w:eastAsia="Verdana" w:hAnsi="Verdana" w:cs="Verdana"/>
                <w:sz w:val="24"/>
                <w:szCs w:val="24"/>
              </w:rPr>
            </w:pPr>
          </w:p>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Yes / No</w:t>
            </w:r>
          </w:p>
          <w:p w:rsidR="00723598" w:rsidRDefault="00723598">
            <w:pPr>
              <w:pStyle w:val="normal0"/>
              <w:spacing w:line="360" w:lineRule="auto"/>
              <w:jc w:val="center"/>
              <w:rPr>
                <w:rFonts w:ascii="Verdana" w:eastAsia="Verdana" w:hAnsi="Verdana" w:cs="Verdana"/>
                <w:sz w:val="24"/>
                <w:szCs w:val="24"/>
              </w:rPr>
            </w:pPr>
          </w:p>
        </w:tc>
      </w:tr>
      <w:tr w:rsidR="004717D8" w:rsidTr="00434AA7">
        <w:trPr>
          <w:cantSplit/>
          <w:trHeight w:val="514"/>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4717D8" w:rsidRDefault="00723598">
            <w:pPr>
              <w:pStyle w:val="normal0"/>
              <w:spacing w:line="360" w:lineRule="auto"/>
              <w:jc w:val="center"/>
              <w:rPr>
                <w:rFonts w:ascii="Verdana" w:eastAsia="Verdana" w:hAnsi="Verdana" w:cs="Verdana"/>
                <w:sz w:val="24"/>
                <w:szCs w:val="24"/>
              </w:rPr>
            </w:pPr>
            <w:r>
              <w:rPr>
                <w:rFonts w:ascii="Verdana" w:eastAsia="Verdana" w:hAnsi="Verdana" w:cs="Verdana"/>
                <w:sz w:val="24"/>
                <w:szCs w:val="24"/>
              </w:rPr>
              <w:t>9</w:t>
            </w:r>
          </w:p>
        </w:tc>
        <w:tc>
          <w:tcPr>
            <w:tcW w:w="5215" w:type="dxa"/>
            <w:gridSpan w:val="10"/>
            <w:tcBorders>
              <w:top w:val="single" w:sz="4" w:space="0" w:color="000000"/>
              <w:left w:val="nil"/>
              <w:bottom w:val="single" w:sz="4" w:space="0" w:color="000000"/>
              <w:right w:val="single" w:sz="4" w:space="0" w:color="000000"/>
            </w:tcBorders>
            <w:vAlign w:val="center"/>
          </w:tcPr>
          <w:p w:rsidR="004717D8" w:rsidRDefault="00723598">
            <w:pPr>
              <w:pStyle w:val="normal0"/>
              <w:spacing w:line="360" w:lineRule="auto"/>
              <w:rPr>
                <w:rFonts w:ascii="Verdana" w:eastAsia="Verdana" w:hAnsi="Verdana" w:cs="Verdana"/>
                <w:sz w:val="24"/>
                <w:szCs w:val="24"/>
              </w:rPr>
            </w:pPr>
            <w:r>
              <w:rPr>
                <w:rFonts w:ascii="Verdana" w:eastAsia="Verdana" w:hAnsi="Verdana" w:cs="Verdana"/>
                <w:sz w:val="24"/>
                <w:szCs w:val="24"/>
              </w:rPr>
              <w:t>Whether any unsettled dispute/litigation pending with KSRTC</w:t>
            </w:r>
          </w:p>
        </w:tc>
        <w:tc>
          <w:tcPr>
            <w:tcW w:w="3787" w:type="dxa"/>
            <w:gridSpan w:val="7"/>
            <w:tcBorders>
              <w:top w:val="single" w:sz="4" w:space="0" w:color="000000"/>
              <w:left w:val="nil"/>
              <w:bottom w:val="single" w:sz="4" w:space="0" w:color="000000"/>
              <w:right w:val="single" w:sz="4" w:space="0" w:color="000000"/>
            </w:tcBorders>
            <w:vAlign w:val="center"/>
          </w:tcPr>
          <w:p w:rsidR="004717D8" w:rsidRDefault="004717D8">
            <w:pPr>
              <w:pStyle w:val="normal0"/>
              <w:spacing w:line="360" w:lineRule="auto"/>
              <w:jc w:val="center"/>
              <w:rPr>
                <w:rFonts w:ascii="Verdana" w:eastAsia="Verdana" w:hAnsi="Verdana" w:cs="Verdana"/>
                <w:sz w:val="24"/>
                <w:szCs w:val="24"/>
              </w:rPr>
            </w:pPr>
          </w:p>
        </w:tc>
      </w:tr>
      <w:tr w:rsidR="00723598" w:rsidTr="00434AA7">
        <w:trPr>
          <w:cantSplit/>
          <w:trHeight w:val="514"/>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723598" w:rsidRDefault="00723598">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10</w:t>
            </w:r>
          </w:p>
        </w:tc>
        <w:tc>
          <w:tcPr>
            <w:tcW w:w="5215" w:type="dxa"/>
            <w:gridSpan w:val="10"/>
            <w:tcBorders>
              <w:top w:val="single" w:sz="4" w:space="0" w:color="000000"/>
              <w:left w:val="nil"/>
              <w:bottom w:val="single" w:sz="4" w:space="0" w:color="000000"/>
              <w:right w:val="single" w:sz="4" w:space="0" w:color="000000"/>
            </w:tcBorders>
            <w:vAlign w:val="center"/>
          </w:tcPr>
          <w:p w:rsidR="00723598" w:rsidRDefault="00723598">
            <w:pPr>
              <w:pStyle w:val="normal0"/>
              <w:spacing w:line="360" w:lineRule="auto"/>
              <w:rPr>
                <w:rFonts w:ascii="Verdana" w:eastAsia="Verdana" w:hAnsi="Verdana" w:cs="Verdana"/>
                <w:sz w:val="22"/>
                <w:szCs w:val="22"/>
              </w:rPr>
            </w:pPr>
            <w:r>
              <w:rPr>
                <w:rFonts w:ascii="Verdana" w:eastAsia="Verdana" w:hAnsi="Verdana" w:cs="Verdana"/>
                <w:sz w:val="22"/>
                <w:szCs w:val="22"/>
              </w:rPr>
              <w:t>Any default in payment of license fee and violations of terms and conditions in earlier business with KSRTC.</w:t>
            </w:r>
          </w:p>
        </w:tc>
        <w:tc>
          <w:tcPr>
            <w:tcW w:w="3787" w:type="dxa"/>
            <w:gridSpan w:val="7"/>
            <w:tcBorders>
              <w:top w:val="single" w:sz="4" w:space="0" w:color="000000"/>
              <w:left w:val="nil"/>
              <w:bottom w:val="single" w:sz="4" w:space="0" w:color="000000"/>
              <w:right w:val="single" w:sz="4" w:space="0" w:color="000000"/>
            </w:tcBorders>
            <w:vAlign w:val="center"/>
          </w:tcPr>
          <w:p w:rsidR="00723598" w:rsidRDefault="00723598">
            <w:pPr>
              <w:pStyle w:val="normal0"/>
              <w:spacing w:line="360" w:lineRule="auto"/>
              <w:jc w:val="center"/>
              <w:rPr>
                <w:rFonts w:ascii="Verdana" w:eastAsia="Verdana" w:hAnsi="Verdana" w:cs="Verdana"/>
                <w:sz w:val="24"/>
                <w:szCs w:val="24"/>
              </w:rPr>
            </w:pPr>
          </w:p>
        </w:tc>
      </w:tr>
      <w:tr w:rsidR="00723598" w:rsidTr="00434AA7">
        <w:trPr>
          <w:cantSplit/>
          <w:trHeight w:val="514"/>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723598" w:rsidRDefault="00723598">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11</w:t>
            </w:r>
          </w:p>
        </w:tc>
        <w:tc>
          <w:tcPr>
            <w:tcW w:w="5215" w:type="dxa"/>
            <w:gridSpan w:val="10"/>
            <w:tcBorders>
              <w:top w:val="single" w:sz="4" w:space="0" w:color="000000"/>
              <w:left w:val="nil"/>
              <w:bottom w:val="single" w:sz="4" w:space="0" w:color="000000"/>
              <w:right w:val="single" w:sz="4" w:space="0" w:color="000000"/>
            </w:tcBorders>
            <w:vAlign w:val="center"/>
          </w:tcPr>
          <w:p w:rsidR="00723598" w:rsidRDefault="00723598">
            <w:pPr>
              <w:pStyle w:val="normal0"/>
              <w:spacing w:line="360" w:lineRule="auto"/>
              <w:rPr>
                <w:rFonts w:ascii="Verdana" w:eastAsia="Verdana" w:hAnsi="Verdana" w:cs="Verdana"/>
                <w:sz w:val="22"/>
                <w:szCs w:val="22"/>
              </w:rPr>
            </w:pPr>
            <w:r>
              <w:rPr>
                <w:rFonts w:ascii="Verdana" w:eastAsia="Verdana" w:hAnsi="Verdana" w:cs="Verdana"/>
                <w:sz w:val="22"/>
                <w:szCs w:val="22"/>
              </w:rPr>
              <w:t>Whether blacklisted by the Central Govt/any State Govt/State Transport undertaking.</w:t>
            </w:r>
          </w:p>
        </w:tc>
        <w:tc>
          <w:tcPr>
            <w:tcW w:w="3787" w:type="dxa"/>
            <w:gridSpan w:val="7"/>
            <w:tcBorders>
              <w:top w:val="single" w:sz="4" w:space="0" w:color="000000"/>
              <w:left w:val="nil"/>
              <w:bottom w:val="single" w:sz="4" w:space="0" w:color="000000"/>
              <w:right w:val="single" w:sz="4" w:space="0" w:color="000000"/>
            </w:tcBorders>
            <w:vAlign w:val="center"/>
          </w:tcPr>
          <w:p w:rsidR="00723598" w:rsidRDefault="00723598">
            <w:pPr>
              <w:pStyle w:val="normal0"/>
              <w:spacing w:line="360" w:lineRule="auto"/>
              <w:jc w:val="center"/>
              <w:rPr>
                <w:rFonts w:ascii="Verdana" w:eastAsia="Verdana" w:hAnsi="Verdana" w:cs="Verdana"/>
                <w:sz w:val="24"/>
                <w:szCs w:val="24"/>
              </w:rPr>
            </w:pPr>
          </w:p>
        </w:tc>
      </w:tr>
      <w:tr w:rsidR="00723598" w:rsidTr="00434AA7">
        <w:trPr>
          <w:cantSplit/>
          <w:trHeight w:val="514"/>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723598" w:rsidRDefault="00723598" w:rsidP="00723598">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12</w:t>
            </w:r>
          </w:p>
        </w:tc>
        <w:tc>
          <w:tcPr>
            <w:tcW w:w="5215" w:type="dxa"/>
            <w:gridSpan w:val="10"/>
            <w:tcBorders>
              <w:top w:val="single" w:sz="4" w:space="0" w:color="000000"/>
              <w:left w:val="nil"/>
              <w:bottom w:val="single" w:sz="4" w:space="0" w:color="000000"/>
              <w:right w:val="single" w:sz="4" w:space="0" w:color="000000"/>
            </w:tcBorders>
            <w:vAlign w:val="center"/>
          </w:tcPr>
          <w:p w:rsidR="00723598" w:rsidRDefault="00723598" w:rsidP="00723598">
            <w:pPr>
              <w:pStyle w:val="normal0"/>
              <w:spacing w:line="360" w:lineRule="auto"/>
              <w:rPr>
                <w:rFonts w:ascii="Verdana" w:eastAsia="Verdana" w:hAnsi="Verdana" w:cs="Verdana"/>
                <w:sz w:val="24"/>
                <w:szCs w:val="24"/>
              </w:rPr>
            </w:pPr>
            <w:r>
              <w:rPr>
                <w:rFonts w:ascii="Verdana" w:eastAsia="Verdana" w:hAnsi="Verdana" w:cs="Verdana"/>
                <w:sz w:val="22"/>
                <w:szCs w:val="22"/>
              </w:rPr>
              <w:t>GST No.</w:t>
            </w:r>
          </w:p>
        </w:tc>
        <w:tc>
          <w:tcPr>
            <w:tcW w:w="3787" w:type="dxa"/>
            <w:gridSpan w:val="7"/>
            <w:tcBorders>
              <w:top w:val="single" w:sz="4" w:space="0" w:color="000000"/>
              <w:left w:val="nil"/>
              <w:bottom w:val="single" w:sz="4" w:space="0" w:color="000000"/>
              <w:right w:val="single" w:sz="4" w:space="0" w:color="000000"/>
            </w:tcBorders>
            <w:vAlign w:val="center"/>
          </w:tcPr>
          <w:p w:rsidR="00723598" w:rsidRDefault="00723598" w:rsidP="00723598">
            <w:pPr>
              <w:pStyle w:val="normal0"/>
              <w:spacing w:line="360" w:lineRule="auto"/>
              <w:jc w:val="center"/>
              <w:rPr>
                <w:rFonts w:ascii="Verdana" w:eastAsia="Verdana" w:hAnsi="Verdana" w:cs="Verdana"/>
                <w:sz w:val="24"/>
                <w:szCs w:val="24"/>
              </w:rPr>
            </w:pPr>
          </w:p>
        </w:tc>
      </w:tr>
      <w:tr w:rsidR="00723598" w:rsidTr="00434AA7">
        <w:trPr>
          <w:cantSplit/>
          <w:trHeight w:val="691"/>
          <w:tblHeader/>
        </w:trPr>
        <w:tc>
          <w:tcPr>
            <w:tcW w:w="646" w:type="dxa"/>
            <w:tcBorders>
              <w:top w:val="single" w:sz="4" w:space="0" w:color="000000"/>
              <w:left w:val="single" w:sz="4" w:space="0" w:color="000000"/>
              <w:bottom w:val="single" w:sz="4" w:space="0" w:color="000000"/>
              <w:right w:val="single" w:sz="4" w:space="0" w:color="000000"/>
            </w:tcBorders>
            <w:vAlign w:val="center"/>
          </w:tcPr>
          <w:p w:rsidR="00723598" w:rsidRDefault="00723598">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13</w:t>
            </w:r>
          </w:p>
        </w:tc>
        <w:tc>
          <w:tcPr>
            <w:tcW w:w="9002" w:type="dxa"/>
            <w:gridSpan w:val="17"/>
            <w:tcBorders>
              <w:top w:val="single" w:sz="4" w:space="0" w:color="000000"/>
              <w:left w:val="nil"/>
              <w:bottom w:val="single" w:sz="4" w:space="0" w:color="000000"/>
              <w:right w:val="single" w:sz="4" w:space="0" w:color="000000"/>
            </w:tcBorders>
          </w:tcPr>
          <w:p w:rsidR="00A30ED1" w:rsidRDefault="00A30ED1">
            <w:pPr>
              <w:pStyle w:val="normal0"/>
              <w:spacing w:line="360" w:lineRule="auto"/>
              <w:rPr>
                <w:rFonts w:ascii="Verdana" w:eastAsia="Verdana" w:hAnsi="Verdana" w:cs="Verdana"/>
                <w:sz w:val="24"/>
                <w:szCs w:val="24"/>
              </w:rPr>
            </w:pPr>
          </w:p>
          <w:p w:rsidR="00723598" w:rsidRDefault="00723598">
            <w:pPr>
              <w:pStyle w:val="normal0"/>
              <w:spacing w:line="360" w:lineRule="auto"/>
              <w:rPr>
                <w:rFonts w:ascii="Verdana" w:eastAsia="Verdana" w:hAnsi="Verdana" w:cs="Verdana"/>
                <w:sz w:val="24"/>
                <w:szCs w:val="24"/>
              </w:rPr>
            </w:pPr>
            <w:r>
              <w:rPr>
                <w:rFonts w:ascii="Verdana" w:eastAsia="Verdana" w:hAnsi="Verdana" w:cs="Verdana"/>
                <w:sz w:val="24"/>
                <w:szCs w:val="24"/>
              </w:rPr>
              <w:t>Other relevant Information provided *</w:t>
            </w:r>
          </w:p>
          <w:p w:rsidR="00723598" w:rsidRDefault="00723598">
            <w:pPr>
              <w:pStyle w:val="normal0"/>
              <w:spacing w:line="360" w:lineRule="auto"/>
              <w:rPr>
                <w:rFonts w:ascii="Verdana" w:eastAsia="Verdana" w:hAnsi="Verdana" w:cs="Verdana"/>
                <w:sz w:val="24"/>
                <w:szCs w:val="24"/>
              </w:rPr>
            </w:pPr>
          </w:p>
          <w:p w:rsidR="00723598" w:rsidRDefault="00723598">
            <w:pPr>
              <w:pStyle w:val="normal0"/>
              <w:spacing w:line="360" w:lineRule="auto"/>
              <w:rPr>
                <w:rFonts w:ascii="Verdana" w:eastAsia="Verdana" w:hAnsi="Verdana" w:cs="Verdana"/>
                <w:sz w:val="24"/>
                <w:szCs w:val="24"/>
              </w:rPr>
            </w:pPr>
          </w:p>
          <w:p w:rsidR="00723598" w:rsidRDefault="00723598">
            <w:pPr>
              <w:pStyle w:val="normal0"/>
              <w:spacing w:line="360" w:lineRule="auto"/>
              <w:rPr>
                <w:rFonts w:ascii="Verdana" w:eastAsia="Verdana" w:hAnsi="Verdana" w:cs="Verdana"/>
                <w:sz w:val="24"/>
                <w:szCs w:val="24"/>
              </w:rPr>
            </w:pPr>
          </w:p>
        </w:tc>
      </w:tr>
      <w:tr w:rsidR="00723598" w:rsidTr="00434AA7">
        <w:trPr>
          <w:cantSplit/>
          <w:trHeight w:val="814"/>
          <w:tblHeader/>
        </w:trPr>
        <w:tc>
          <w:tcPr>
            <w:tcW w:w="993" w:type="dxa"/>
            <w:gridSpan w:val="2"/>
            <w:tcBorders>
              <w:top w:val="single" w:sz="4" w:space="0" w:color="000000"/>
              <w:left w:val="single" w:sz="4" w:space="0" w:color="000000"/>
              <w:bottom w:val="single" w:sz="4" w:space="0" w:color="000000"/>
              <w:right w:val="single" w:sz="4" w:space="0" w:color="000000"/>
            </w:tcBorders>
            <w:vAlign w:val="center"/>
          </w:tcPr>
          <w:p w:rsidR="00723598" w:rsidRDefault="00723598">
            <w:pPr>
              <w:pStyle w:val="normal0"/>
              <w:spacing w:line="360" w:lineRule="auto"/>
              <w:rPr>
                <w:rFonts w:ascii="Verdana" w:eastAsia="Verdana" w:hAnsi="Verdana" w:cs="Verdana"/>
                <w:sz w:val="24"/>
                <w:szCs w:val="24"/>
              </w:rPr>
            </w:pPr>
            <w:r>
              <w:rPr>
                <w:rFonts w:ascii="Verdana" w:eastAsia="Verdana" w:hAnsi="Verdana" w:cs="Verdana"/>
                <w:sz w:val="24"/>
                <w:szCs w:val="24"/>
              </w:rPr>
              <w:t>Date:</w:t>
            </w:r>
          </w:p>
        </w:tc>
        <w:tc>
          <w:tcPr>
            <w:tcW w:w="1561" w:type="dxa"/>
            <w:gridSpan w:val="3"/>
            <w:tcBorders>
              <w:top w:val="single" w:sz="4" w:space="0" w:color="000000"/>
              <w:left w:val="nil"/>
              <w:bottom w:val="single" w:sz="4" w:space="0" w:color="000000"/>
              <w:right w:val="single" w:sz="4" w:space="0" w:color="000000"/>
            </w:tcBorders>
          </w:tcPr>
          <w:p w:rsidR="00723598" w:rsidRDefault="00723598">
            <w:pPr>
              <w:pStyle w:val="normal0"/>
              <w:spacing w:line="360" w:lineRule="auto"/>
              <w:rPr>
                <w:rFonts w:ascii="Verdana" w:eastAsia="Verdana" w:hAnsi="Verdana" w:cs="Verdana"/>
                <w:sz w:val="24"/>
                <w:szCs w:val="24"/>
              </w:rPr>
            </w:pPr>
          </w:p>
        </w:tc>
        <w:tc>
          <w:tcPr>
            <w:tcW w:w="994" w:type="dxa"/>
            <w:gridSpan w:val="3"/>
            <w:tcBorders>
              <w:top w:val="single" w:sz="4" w:space="0" w:color="000000"/>
              <w:left w:val="nil"/>
              <w:bottom w:val="single" w:sz="4" w:space="0" w:color="000000"/>
              <w:right w:val="single" w:sz="4" w:space="0" w:color="000000"/>
            </w:tcBorders>
            <w:vAlign w:val="center"/>
          </w:tcPr>
          <w:p w:rsidR="00723598" w:rsidRDefault="00723598">
            <w:pPr>
              <w:pStyle w:val="normal0"/>
              <w:spacing w:line="360" w:lineRule="auto"/>
              <w:jc w:val="center"/>
              <w:rPr>
                <w:rFonts w:ascii="Verdana" w:eastAsia="Verdana" w:hAnsi="Verdana" w:cs="Verdana"/>
                <w:sz w:val="24"/>
                <w:szCs w:val="24"/>
              </w:rPr>
            </w:pPr>
            <w:r>
              <w:rPr>
                <w:rFonts w:ascii="Verdana" w:eastAsia="Verdana" w:hAnsi="Verdana" w:cs="Verdana"/>
                <w:sz w:val="24"/>
                <w:szCs w:val="24"/>
              </w:rPr>
              <w:t>Office Seal</w:t>
            </w:r>
          </w:p>
        </w:tc>
        <w:tc>
          <w:tcPr>
            <w:tcW w:w="2389" w:type="dxa"/>
            <w:gridSpan w:val="4"/>
            <w:tcBorders>
              <w:top w:val="single" w:sz="4" w:space="0" w:color="000000"/>
              <w:left w:val="nil"/>
              <w:bottom w:val="single" w:sz="4" w:space="0" w:color="000000"/>
              <w:right w:val="single" w:sz="4" w:space="0" w:color="000000"/>
            </w:tcBorders>
          </w:tcPr>
          <w:p w:rsidR="00723598" w:rsidRDefault="00723598">
            <w:pPr>
              <w:pStyle w:val="normal0"/>
              <w:spacing w:line="360" w:lineRule="auto"/>
              <w:rPr>
                <w:rFonts w:ascii="Verdana" w:eastAsia="Verdana" w:hAnsi="Verdana" w:cs="Verdana"/>
                <w:sz w:val="24"/>
                <w:szCs w:val="24"/>
              </w:rPr>
            </w:pPr>
          </w:p>
        </w:tc>
        <w:tc>
          <w:tcPr>
            <w:tcW w:w="2541" w:type="dxa"/>
            <w:gridSpan w:val="4"/>
            <w:tcBorders>
              <w:top w:val="single" w:sz="4" w:space="0" w:color="000000"/>
              <w:left w:val="nil"/>
              <w:bottom w:val="single" w:sz="4" w:space="0" w:color="000000"/>
              <w:right w:val="single" w:sz="4" w:space="0" w:color="000000"/>
            </w:tcBorders>
          </w:tcPr>
          <w:p w:rsidR="00723598" w:rsidRDefault="00723598">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Signature of the tenderer </w:t>
            </w:r>
          </w:p>
        </w:tc>
        <w:tc>
          <w:tcPr>
            <w:tcW w:w="1170" w:type="dxa"/>
            <w:gridSpan w:val="2"/>
            <w:tcBorders>
              <w:top w:val="single" w:sz="4" w:space="0" w:color="000000"/>
              <w:left w:val="nil"/>
              <w:bottom w:val="single" w:sz="4" w:space="0" w:color="000000"/>
              <w:right w:val="single" w:sz="4" w:space="0" w:color="000000"/>
            </w:tcBorders>
          </w:tcPr>
          <w:p w:rsidR="00723598" w:rsidRDefault="00723598">
            <w:pPr>
              <w:pStyle w:val="normal0"/>
              <w:spacing w:line="360" w:lineRule="auto"/>
              <w:rPr>
                <w:rFonts w:ascii="Verdana" w:eastAsia="Verdana" w:hAnsi="Verdana" w:cs="Verdana"/>
                <w:sz w:val="24"/>
                <w:szCs w:val="24"/>
              </w:rPr>
            </w:pPr>
          </w:p>
        </w:tc>
      </w:tr>
    </w:tbl>
    <w:p w:rsidR="004717D8" w:rsidRDefault="004717D8">
      <w:pPr>
        <w:pStyle w:val="normal0"/>
        <w:spacing w:line="360" w:lineRule="auto"/>
        <w:jc w:val="right"/>
        <w:rPr>
          <w:sz w:val="24"/>
          <w:szCs w:val="24"/>
        </w:rPr>
      </w:pPr>
    </w:p>
    <w:p w:rsidR="004717D8" w:rsidRDefault="0018453E">
      <w:pPr>
        <w:pStyle w:val="normal0"/>
        <w:spacing w:line="360" w:lineRule="auto"/>
        <w:ind w:firstLine="720"/>
        <w:jc w:val="both"/>
        <w:rPr>
          <w:rFonts w:ascii="Verdana" w:eastAsia="Verdana" w:hAnsi="Verdana" w:cs="Verdana"/>
          <w:sz w:val="22"/>
          <w:szCs w:val="22"/>
        </w:rPr>
      </w:pPr>
      <w:r>
        <w:rPr>
          <w:rFonts w:ascii="Verdana" w:eastAsia="Verdana" w:hAnsi="Verdana" w:cs="Verdana"/>
          <w:b/>
          <w:sz w:val="22"/>
          <w:szCs w:val="22"/>
        </w:rPr>
        <w:t>I/We hereby certify that all the above information provided is true, complete and correct to the best of my/our knowledge and belief.</w:t>
      </w:r>
    </w:p>
    <w:p w:rsidR="004717D8" w:rsidRDefault="004717D8">
      <w:pPr>
        <w:pStyle w:val="normal0"/>
        <w:spacing w:line="360" w:lineRule="auto"/>
        <w:ind w:firstLine="720"/>
        <w:jc w:val="both"/>
        <w:rPr>
          <w:rFonts w:ascii="Verdana" w:eastAsia="Verdana" w:hAnsi="Verdana" w:cs="Verdana"/>
          <w:sz w:val="22"/>
          <w:szCs w:val="22"/>
        </w:rPr>
      </w:pPr>
    </w:p>
    <w:p w:rsidR="00313226" w:rsidRDefault="00A03F81">
      <w:pPr>
        <w:pStyle w:val="normal0"/>
        <w:spacing w:line="360" w:lineRule="auto"/>
        <w:ind w:firstLine="720"/>
        <w:jc w:val="both"/>
        <w:rPr>
          <w:rFonts w:ascii="Verdana" w:eastAsia="Verdana" w:hAnsi="Verdana" w:cs="Verdana"/>
          <w:b/>
          <w:sz w:val="22"/>
          <w:szCs w:val="22"/>
        </w:rPr>
      </w:pPr>
      <w:r>
        <w:rPr>
          <w:rFonts w:ascii="Verdana" w:eastAsia="Verdana" w:hAnsi="Verdana" w:cs="Verdana"/>
          <w:b/>
          <w:sz w:val="22"/>
          <w:szCs w:val="22"/>
        </w:rPr>
        <w:t xml:space="preserve">                  </w:t>
      </w:r>
      <w:r w:rsidR="0018453E">
        <w:rPr>
          <w:rFonts w:ascii="Verdana" w:eastAsia="Verdana" w:hAnsi="Verdana" w:cs="Verdana"/>
          <w:b/>
          <w:sz w:val="22"/>
          <w:szCs w:val="22"/>
        </w:rPr>
        <w:tab/>
      </w:r>
      <w:r w:rsidR="0018453E">
        <w:rPr>
          <w:rFonts w:ascii="Verdana" w:eastAsia="Verdana" w:hAnsi="Verdana" w:cs="Verdana"/>
          <w:b/>
          <w:sz w:val="22"/>
          <w:szCs w:val="22"/>
        </w:rPr>
        <w:tab/>
      </w:r>
      <w:r w:rsidR="0018453E">
        <w:rPr>
          <w:rFonts w:ascii="Verdana" w:eastAsia="Verdana" w:hAnsi="Verdana" w:cs="Verdana"/>
          <w:b/>
          <w:sz w:val="22"/>
          <w:szCs w:val="22"/>
        </w:rPr>
        <w:tab/>
      </w:r>
      <w:r w:rsidR="00A30ED1">
        <w:rPr>
          <w:rFonts w:ascii="Verdana" w:eastAsia="Verdana" w:hAnsi="Verdana" w:cs="Verdana"/>
          <w:b/>
          <w:sz w:val="22"/>
          <w:szCs w:val="22"/>
        </w:rPr>
        <w:t xml:space="preserve">                       </w:t>
      </w:r>
    </w:p>
    <w:p w:rsidR="004717D8" w:rsidRDefault="00313226">
      <w:pPr>
        <w:pStyle w:val="normal0"/>
        <w:spacing w:line="360" w:lineRule="auto"/>
        <w:ind w:firstLine="720"/>
        <w:jc w:val="both"/>
        <w:rPr>
          <w:rFonts w:ascii="Verdana" w:eastAsia="Verdana" w:hAnsi="Verdana" w:cs="Verdana"/>
          <w:sz w:val="22"/>
          <w:szCs w:val="22"/>
        </w:rPr>
      </w:pP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Pr>
          <w:rFonts w:ascii="Verdana" w:eastAsia="Verdana" w:hAnsi="Verdana" w:cs="Verdana"/>
          <w:b/>
          <w:sz w:val="22"/>
          <w:szCs w:val="22"/>
        </w:rPr>
        <w:tab/>
      </w:r>
      <w:r w:rsidR="0018453E">
        <w:rPr>
          <w:rFonts w:ascii="Verdana" w:eastAsia="Verdana" w:hAnsi="Verdana" w:cs="Verdana"/>
          <w:b/>
          <w:sz w:val="22"/>
          <w:szCs w:val="22"/>
        </w:rPr>
        <w:t>Name &amp; Signature of Bidder</w:t>
      </w:r>
    </w:p>
    <w:p w:rsidR="004717D8" w:rsidRDefault="004717D8">
      <w:pPr>
        <w:pStyle w:val="normal0"/>
        <w:spacing w:line="360" w:lineRule="auto"/>
        <w:rPr>
          <w:sz w:val="24"/>
          <w:szCs w:val="24"/>
        </w:rPr>
      </w:pPr>
    </w:p>
    <w:p w:rsidR="004717D8" w:rsidRPr="00AE465D" w:rsidRDefault="0018453E">
      <w:pPr>
        <w:pStyle w:val="normal0"/>
        <w:spacing w:line="360" w:lineRule="auto"/>
        <w:jc w:val="center"/>
        <w:rPr>
          <w:rFonts w:ascii="Verdana" w:eastAsia="Verdana" w:hAnsi="Verdana" w:cs="Verdana"/>
          <w:color w:val="000000"/>
          <w:sz w:val="24"/>
          <w:szCs w:val="24"/>
          <w:u w:val="single"/>
        </w:rPr>
      </w:pPr>
      <w:r w:rsidRPr="00AE465D">
        <w:rPr>
          <w:rFonts w:ascii="Verdana" w:eastAsia="Verdana" w:hAnsi="Verdana" w:cs="Verdana"/>
          <w:b/>
          <w:color w:val="000000"/>
          <w:sz w:val="24"/>
          <w:szCs w:val="24"/>
          <w:u w:val="single"/>
        </w:rPr>
        <w:t>Annexure-I</w:t>
      </w:r>
      <w:r w:rsidR="0066611D" w:rsidRPr="00AE465D">
        <w:rPr>
          <w:rFonts w:ascii="Verdana" w:eastAsia="Verdana" w:hAnsi="Verdana" w:cs="Verdana"/>
          <w:b/>
          <w:color w:val="000000"/>
          <w:sz w:val="24"/>
          <w:szCs w:val="24"/>
          <w:u w:val="single"/>
        </w:rPr>
        <w:t>I</w:t>
      </w:r>
    </w:p>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lastRenderedPageBreak/>
        <w:t xml:space="preserve">    </w:t>
      </w:r>
      <w:r>
        <w:rPr>
          <w:rFonts w:ascii="Verdana" w:eastAsia="Verdana" w:hAnsi="Verdana" w:cs="Verdana"/>
          <w:sz w:val="24"/>
          <w:szCs w:val="24"/>
        </w:rPr>
        <w:t>(Proforma of Certificate be furnished along with Technical Bid)</w:t>
      </w:r>
    </w:p>
    <w:p w:rsidR="004717D8" w:rsidRDefault="0018453E">
      <w:pPr>
        <w:pStyle w:val="normal0"/>
        <w:spacing w:line="360" w:lineRule="auto"/>
        <w:jc w:val="center"/>
        <w:rPr>
          <w:rFonts w:ascii="Verdana" w:eastAsia="Verdana" w:hAnsi="Verdana" w:cs="Verdana"/>
          <w:b/>
          <w:color w:val="000000"/>
          <w:sz w:val="24"/>
          <w:szCs w:val="24"/>
        </w:rPr>
      </w:pPr>
      <w:r>
        <w:rPr>
          <w:rFonts w:ascii="Verdana" w:eastAsia="Verdana" w:hAnsi="Verdana" w:cs="Verdana"/>
          <w:b/>
          <w:color w:val="000000"/>
          <w:sz w:val="24"/>
          <w:szCs w:val="24"/>
        </w:rPr>
        <w:t>ANNUAL TURN OVER STATEMENT</w:t>
      </w:r>
    </w:p>
    <w:p w:rsidR="001B4ED9" w:rsidRDefault="001B4ED9">
      <w:pPr>
        <w:pStyle w:val="normal0"/>
        <w:spacing w:line="360" w:lineRule="auto"/>
        <w:jc w:val="center"/>
        <w:rPr>
          <w:rFonts w:ascii="Verdana" w:eastAsia="Verdana" w:hAnsi="Verdana" w:cs="Verdana"/>
          <w:color w:val="000000"/>
          <w:sz w:val="24"/>
          <w:szCs w:val="24"/>
        </w:rPr>
      </w:pPr>
    </w:p>
    <w:p w:rsidR="004717D8" w:rsidRDefault="001B4ED9" w:rsidP="001B4ED9">
      <w:pPr>
        <w:pStyle w:val="normal0"/>
        <w:spacing w:after="120" w:line="360" w:lineRule="auto"/>
        <w:rPr>
          <w:rFonts w:ascii="Verdana" w:eastAsia="Verdana" w:hAnsi="Verdana" w:cs="Verdana"/>
          <w:sz w:val="24"/>
          <w:szCs w:val="24"/>
        </w:rPr>
      </w:pPr>
      <w:r>
        <w:rPr>
          <w:rFonts w:ascii="Verdana" w:eastAsia="Verdana" w:hAnsi="Verdana" w:cs="Verdana"/>
          <w:sz w:val="24"/>
          <w:szCs w:val="24"/>
        </w:rPr>
        <w:t>The Annual</w:t>
      </w:r>
      <w:r w:rsidR="00FE1E0A">
        <w:rPr>
          <w:rFonts w:ascii="Verdana" w:eastAsia="Verdana" w:hAnsi="Verdana" w:cs="Verdana"/>
          <w:sz w:val="24"/>
          <w:szCs w:val="24"/>
        </w:rPr>
        <w:t xml:space="preserve"> Turnover of </w:t>
      </w:r>
      <w:r w:rsidR="0018453E">
        <w:rPr>
          <w:rFonts w:ascii="Verdana" w:eastAsia="Verdana" w:hAnsi="Verdana" w:cs="Verdana"/>
          <w:sz w:val="24"/>
          <w:szCs w:val="24"/>
        </w:rPr>
        <w:t>M/s_____</w:t>
      </w:r>
      <w:r w:rsidR="00FE1E0A">
        <w:rPr>
          <w:rFonts w:ascii="Verdana" w:eastAsia="Verdana" w:hAnsi="Verdana" w:cs="Verdana"/>
          <w:sz w:val="24"/>
          <w:szCs w:val="24"/>
        </w:rPr>
        <w:t>___________________</w:t>
      </w:r>
      <w:r w:rsidR="0018453E">
        <w:rPr>
          <w:rFonts w:ascii="Verdana" w:eastAsia="Verdana" w:hAnsi="Verdana" w:cs="Verdana"/>
          <w:sz w:val="24"/>
          <w:szCs w:val="24"/>
        </w:rPr>
        <w:t xml:space="preserve"> for the past </w:t>
      </w:r>
      <w:r w:rsidR="00E62956">
        <w:rPr>
          <w:rFonts w:ascii="Verdana" w:eastAsia="Verdana" w:hAnsi="Verdana" w:cs="Verdana"/>
          <w:sz w:val="24"/>
          <w:szCs w:val="24"/>
        </w:rPr>
        <w:t>Five</w:t>
      </w:r>
      <w:r w:rsidR="00FE1E0A">
        <w:rPr>
          <w:rFonts w:ascii="Verdana" w:eastAsia="Verdana" w:hAnsi="Verdana" w:cs="Verdana"/>
          <w:sz w:val="24"/>
          <w:szCs w:val="24"/>
        </w:rPr>
        <w:t xml:space="preserve"> </w:t>
      </w:r>
      <w:r w:rsidR="0018453E">
        <w:rPr>
          <w:rFonts w:ascii="Verdana" w:eastAsia="Verdana" w:hAnsi="Verdana" w:cs="Verdana"/>
          <w:sz w:val="24"/>
          <w:szCs w:val="24"/>
        </w:rPr>
        <w:t>years are given below and certified that the statement is true and correct.</w:t>
      </w:r>
    </w:p>
    <w:tbl>
      <w:tblPr>
        <w:tblStyle w:val="a2"/>
        <w:tblW w:w="8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638"/>
        <w:gridCol w:w="3132"/>
        <w:gridCol w:w="4140"/>
      </w:tblGrid>
      <w:tr w:rsidR="004717D8" w:rsidTr="00313226">
        <w:trPr>
          <w:cantSplit/>
          <w:trHeight w:val="720"/>
          <w:tblHeader/>
        </w:trPr>
        <w:tc>
          <w:tcPr>
            <w:tcW w:w="1638" w:type="dxa"/>
            <w:tcBorders>
              <w:top w:val="single" w:sz="4" w:space="0" w:color="000000"/>
              <w:left w:val="single" w:sz="4" w:space="0" w:color="000000"/>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Sl. No.</w:t>
            </w:r>
          </w:p>
        </w:tc>
        <w:tc>
          <w:tcPr>
            <w:tcW w:w="3132" w:type="dxa"/>
            <w:tcBorders>
              <w:top w:val="single" w:sz="4" w:space="0" w:color="000000"/>
              <w:left w:val="single" w:sz="4" w:space="0" w:color="000000"/>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Year</w:t>
            </w:r>
          </w:p>
        </w:tc>
        <w:tc>
          <w:tcPr>
            <w:tcW w:w="4140" w:type="dxa"/>
            <w:tcBorders>
              <w:top w:val="single" w:sz="4" w:space="0" w:color="000000"/>
              <w:left w:val="single" w:sz="4" w:space="0" w:color="000000"/>
              <w:bottom w:val="single" w:sz="4" w:space="0" w:color="000000"/>
              <w:right w:val="single" w:sz="4" w:space="0" w:color="000000"/>
            </w:tcBorders>
            <w:vAlign w:val="center"/>
          </w:tcPr>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Turnover in Lakhs (Rs)</w:t>
            </w:r>
          </w:p>
        </w:tc>
      </w:tr>
      <w:tr w:rsidR="00313226" w:rsidTr="00313226">
        <w:trPr>
          <w:cantSplit/>
          <w:trHeight w:val="720"/>
          <w:tblHeader/>
        </w:trPr>
        <w:tc>
          <w:tcPr>
            <w:tcW w:w="1638"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center"/>
              <w:rPr>
                <w:rFonts w:ascii="Verdana" w:eastAsia="Verdana" w:hAnsi="Verdana" w:cs="Verdana"/>
                <w:sz w:val="24"/>
                <w:szCs w:val="24"/>
              </w:rPr>
            </w:pPr>
            <w:r>
              <w:rPr>
                <w:rFonts w:ascii="Verdana" w:eastAsia="Verdana" w:hAnsi="Verdana" w:cs="Verdana"/>
                <w:sz w:val="24"/>
                <w:szCs w:val="24"/>
              </w:rPr>
              <w:t>1</w:t>
            </w:r>
          </w:p>
        </w:tc>
        <w:tc>
          <w:tcPr>
            <w:tcW w:w="3132" w:type="dxa"/>
            <w:tcBorders>
              <w:top w:val="single" w:sz="4" w:space="0" w:color="000000"/>
              <w:left w:val="single" w:sz="4" w:space="0" w:color="000000"/>
              <w:bottom w:val="single" w:sz="4" w:space="0" w:color="000000"/>
              <w:right w:val="single" w:sz="4" w:space="0" w:color="000000"/>
            </w:tcBorders>
            <w:vAlign w:val="center"/>
          </w:tcPr>
          <w:p w:rsidR="00313226" w:rsidRDefault="00313226" w:rsidP="000464A9">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2021 – 2022</w:t>
            </w:r>
          </w:p>
        </w:tc>
        <w:tc>
          <w:tcPr>
            <w:tcW w:w="4140"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center"/>
              <w:rPr>
                <w:rFonts w:ascii="Verdana" w:eastAsia="Verdana" w:hAnsi="Verdana" w:cs="Verdana"/>
                <w:sz w:val="24"/>
                <w:szCs w:val="24"/>
              </w:rPr>
            </w:pPr>
          </w:p>
        </w:tc>
      </w:tr>
      <w:tr w:rsidR="00313226" w:rsidTr="00313226">
        <w:trPr>
          <w:cantSplit/>
          <w:trHeight w:val="720"/>
          <w:tblHeader/>
        </w:trPr>
        <w:tc>
          <w:tcPr>
            <w:tcW w:w="1638"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w:t>
            </w:r>
          </w:p>
        </w:tc>
        <w:tc>
          <w:tcPr>
            <w:tcW w:w="3132" w:type="dxa"/>
            <w:tcBorders>
              <w:top w:val="single" w:sz="4" w:space="0" w:color="000000"/>
              <w:left w:val="single" w:sz="4" w:space="0" w:color="000000"/>
              <w:bottom w:val="single" w:sz="4" w:space="0" w:color="000000"/>
              <w:right w:val="single" w:sz="4" w:space="0" w:color="000000"/>
            </w:tcBorders>
            <w:vAlign w:val="center"/>
          </w:tcPr>
          <w:p w:rsidR="00313226" w:rsidRDefault="00313226" w:rsidP="000464A9">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2022 – 2023</w:t>
            </w:r>
          </w:p>
        </w:tc>
        <w:tc>
          <w:tcPr>
            <w:tcW w:w="4140"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center"/>
              <w:rPr>
                <w:rFonts w:ascii="Verdana" w:eastAsia="Verdana" w:hAnsi="Verdana" w:cs="Verdana"/>
                <w:sz w:val="24"/>
                <w:szCs w:val="24"/>
              </w:rPr>
            </w:pPr>
          </w:p>
        </w:tc>
      </w:tr>
      <w:tr w:rsidR="00313226" w:rsidTr="00313226">
        <w:trPr>
          <w:cantSplit/>
          <w:trHeight w:val="720"/>
          <w:tblHeader/>
        </w:trPr>
        <w:tc>
          <w:tcPr>
            <w:tcW w:w="1638"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center"/>
              <w:rPr>
                <w:rFonts w:ascii="Verdana" w:eastAsia="Verdana" w:hAnsi="Verdana" w:cs="Verdana"/>
                <w:sz w:val="24"/>
                <w:szCs w:val="24"/>
              </w:rPr>
            </w:pPr>
            <w:r>
              <w:rPr>
                <w:rFonts w:ascii="Verdana" w:eastAsia="Verdana" w:hAnsi="Verdana" w:cs="Verdana"/>
                <w:sz w:val="24"/>
                <w:szCs w:val="24"/>
              </w:rPr>
              <w:t>3</w:t>
            </w:r>
          </w:p>
        </w:tc>
        <w:tc>
          <w:tcPr>
            <w:tcW w:w="3132"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center"/>
              <w:rPr>
                <w:rFonts w:ascii="Verdana" w:eastAsia="Verdana" w:hAnsi="Verdana" w:cs="Verdana"/>
                <w:sz w:val="24"/>
                <w:szCs w:val="24"/>
              </w:rPr>
            </w:pPr>
            <w:r>
              <w:rPr>
                <w:rFonts w:ascii="Verdana" w:eastAsia="Verdana" w:hAnsi="Verdana" w:cs="Verdana"/>
                <w:sz w:val="24"/>
                <w:szCs w:val="24"/>
              </w:rPr>
              <w:t>2023 - 2024</w:t>
            </w:r>
          </w:p>
        </w:tc>
        <w:tc>
          <w:tcPr>
            <w:tcW w:w="4140"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center"/>
              <w:rPr>
                <w:rFonts w:ascii="Verdana" w:eastAsia="Verdana" w:hAnsi="Verdana" w:cs="Verdana"/>
                <w:sz w:val="24"/>
                <w:szCs w:val="24"/>
              </w:rPr>
            </w:pPr>
          </w:p>
        </w:tc>
      </w:tr>
      <w:tr w:rsidR="00313226" w:rsidTr="00313226">
        <w:trPr>
          <w:cantSplit/>
          <w:trHeight w:val="720"/>
          <w:tblHeader/>
        </w:trPr>
        <w:tc>
          <w:tcPr>
            <w:tcW w:w="1638"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right"/>
              <w:rPr>
                <w:rFonts w:ascii="Verdana" w:eastAsia="Verdana" w:hAnsi="Verdana" w:cs="Verdana"/>
                <w:sz w:val="24"/>
                <w:szCs w:val="24"/>
              </w:rPr>
            </w:pPr>
            <w:r>
              <w:rPr>
                <w:rFonts w:ascii="Verdana" w:eastAsia="Verdana" w:hAnsi="Verdana" w:cs="Verdana"/>
                <w:b/>
                <w:sz w:val="24"/>
                <w:szCs w:val="24"/>
              </w:rPr>
              <w:t>Total</w:t>
            </w:r>
          </w:p>
        </w:tc>
        <w:tc>
          <w:tcPr>
            <w:tcW w:w="3132"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center"/>
              <w:rPr>
                <w:rFonts w:ascii="Verdana" w:eastAsia="Verdana" w:hAnsi="Verdana" w:cs="Verdana"/>
                <w:sz w:val="24"/>
                <w:szCs w:val="24"/>
              </w:rPr>
            </w:pPr>
          </w:p>
        </w:tc>
        <w:tc>
          <w:tcPr>
            <w:tcW w:w="4140" w:type="dxa"/>
          </w:tcPr>
          <w:p w:rsidR="00313226" w:rsidRDefault="00313226">
            <w:pPr>
              <w:pStyle w:val="normal0"/>
              <w:spacing w:line="360" w:lineRule="auto"/>
              <w:jc w:val="center"/>
              <w:rPr>
                <w:rFonts w:ascii="Verdana" w:eastAsia="Verdana" w:hAnsi="Verdana" w:cs="Verdana"/>
                <w:sz w:val="24"/>
                <w:szCs w:val="24"/>
              </w:rPr>
            </w:pPr>
          </w:p>
        </w:tc>
      </w:tr>
      <w:tr w:rsidR="00313226" w:rsidTr="00313226">
        <w:trPr>
          <w:cantSplit/>
          <w:trHeight w:val="720"/>
          <w:tblHeader/>
        </w:trPr>
        <w:tc>
          <w:tcPr>
            <w:tcW w:w="1638"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right"/>
              <w:rPr>
                <w:rFonts w:ascii="Verdana" w:eastAsia="Verdana" w:hAnsi="Verdana" w:cs="Verdana"/>
                <w:sz w:val="24"/>
                <w:szCs w:val="24"/>
              </w:rPr>
            </w:pPr>
            <w:r>
              <w:rPr>
                <w:rFonts w:ascii="Verdana" w:eastAsia="Verdana" w:hAnsi="Verdana" w:cs="Verdana"/>
                <w:b/>
                <w:sz w:val="24"/>
                <w:szCs w:val="24"/>
              </w:rPr>
              <w:t>Average Turnover per year</w:t>
            </w:r>
          </w:p>
        </w:tc>
        <w:tc>
          <w:tcPr>
            <w:tcW w:w="3132"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center"/>
              <w:rPr>
                <w:rFonts w:ascii="Verdana" w:eastAsia="Verdana" w:hAnsi="Verdana" w:cs="Verdana"/>
                <w:sz w:val="24"/>
                <w:szCs w:val="24"/>
              </w:rPr>
            </w:pPr>
          </w:p>
        </w:tc>
        <w:tc>
          <w:tcPr>
            <w:tcW w:w="4140" w:type="dxa"/>
          </w:tcPr>
          <w:p w:rsidR="00313226" w:rsidRDefault="00313226">
            <w:pPr>
              <w:pStyle w:val="normal0"/>
              <w:spacing w:line="360" w:lineRule="auto"/>
              <w:jc w:val="center"/>
              <w:rPr>
                <w:rFonts w:ascii="Verdana" w:eastAsia="Verdana" w:hAnsi="Verdana" w:cs="Verdana"/>
                <w:sz w:val="24"/>
                <w:szCs w:val="24"/>
              </w:rPr>
            </w:pPr>
          </w:p>
        </w:tc>
      </w:tr>
      <w:tr w:rsidR="00313226">
        <w:trPr>
          <w:cantSplit/>
          <w:trHeight w:val="720"/>
          <w:tblHeader/>
        </w:trPr>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right"/>
              <w:rPr>
                <w:rFonts w:ascii="Verdana" w:eastAsia="Verdana" w:hAnsi="Verdana" w:cs="Verdana"/>
                <w:sz w:val="24"/>
                <w:szCs w:val="24"/>
              </w:rPr>
            </w:pPr>
          </w:p>
        </w:tc>
        <w:tc>
          <w:tcPr>
            <w:tcW w:w="4140"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center"/>
              <w:rPr>
                <w:rFonts w:ascii="Verdana" w:eastAsia="Verdana" w:hAnsi="Verdana" w:cs="Verdana"/>
                <w:sz w:val="24"/>
                <w:szCs w:val="24"/>
              </w:rPr>
            </w:pPr>
          </w:p>
        </w:tc>
      </w:tr>
      <w:tr w:rsidR="00313226">
        <w:trPr>
          <w:cantSplit/>
          <w:trHeight w:val="720"/>
          <w:tblHeader/>
        </w:trPr>
        <w:tc>
          <w:tcPr>
            <w:tcW w:w="4770" w:type="dxa"/>
            <w:gridSpan w:val="2"/>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right"/>
              <w:rPr>
                <w:rFonts w:ascii="Verdana" w:eastAsia="Verdana" w:hAnsi="Verdana" w:cs="Verdana"/>
                <w:sz w:val="24"/>
                <w:szCs w:val="24"/>
              </w:rPr>
            </w:pPr>
          </w:p>
        </w:tc>
        <w:tc>
          <w:tcPr>
            <w:tcW w:w="4140" w:type="dxa"/>
            <w:tcBorders>
              <w:top w:val="single" w:sz="4" w:space="0" w:color="000000"/>
              <w:left w:val="single" w:sz="4" w:space="0" w:color="000000"/>
              <w:bottom w:val="single" w:sz="4" w:space="0" w:color="000000"/>
              <w:right w:val="single" w:sz="4" w:space="0" w:color="000000"/>
            </w:tcBorders>
            <w:vAlign w:val="center"/>
          </w:tcPr>
          <w:p w:rsidR="00313226" w:rsidRDefault="00313226">
            <w:pPr>
              <w:pStyle w:val="normal0"/>
              <w:spacing w:line="360" w:lineRule="auto"/>
              <w:jc w:val="center"/>
              <w:rPr>
                <w:rFonts w:ascii="Verdana" w:eastAsia="Verdana" w:hAnsi="Verdana" w:cs="Verdana"/>
                <w:sz w:val="24"/>
                <w:szCs w:val="24"/>
              </w:rPr>
            </w:pPr>
          </w:p>
        </w:tc>
      </w:tr>
    </w:tbl>
    <w:p w:rsidR="004717D8" w:rsidRDefault="004717D8">
      <w:pPr>
        <w:pStyle w:val="normal0"/>
        <w:spacing w:line="360" w:lineRule="auto"/>
        <w:rPr>
          <w:rFonts w:ascii="Verdana" w:eastAsia="Verdana" w:hAnsi="Verdana" w:cs="Verdana"/>
          <w:sz w:val="24"/>
          <w:szCs w:val="24"/>
        </w:rPr>
      </w:pPr>
    </w:p>
    <w:p w:rsidR="004717D8" w:rsidRDefault="004717D8">
      <w:pPr>
        <w:pStyle w:val="normal0"/>
        <w:spacing w:line="360" w:lineRule="auto"/>
        <w:rPr>
          <w:rFonts w:ascii="Verdana" w:eastAsia="Verdana" w:hAnsi="Verdana" w:cs="Verdana"/>
          <w:sz w:val="24"/>
          <w:szCs w:val="24"/>
        </w:rPr>
      </w:pPr>
    </w:p>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 xml:space="preserve">Date:                                                                                                 </w:t>
      </w:r>
      <w:r>
        <w:rPr>
          <w:rFonts w:ascii="Verdana" w:eastAsia="Verdana" w:hAnsi="Verdana" w:cs="Verdana"/>
          <w:sz w:val="24"/>
          <w:szCs w:val="24"/>
        </w:rPr>
        <w:tab/>
        <w:t xml:space="preserve">     </w:t>
      </w:r>
    </w:p>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Signature of Auditor</w:t>
      </w:r>
    </w:p>
    <w:p w:rsidR="004717D8" w:rsidRDefault="0018453E">
      <w:pPr>
        <w:pStyle w:val="normal0"/>
        <w:spacing w:after="120" w:line="360" w:lineRule="auto"/>
        <w:rPr>
          <w:rFonts w:ascii="Verdana" w:eastAsia="Verdana" w:hAnsi="Verdana" w:cs="Verdana"/>
          <w:sz w:val="24"/>
          <w:szCs w:val="24"/>
        </w:rPr>
      </w:pPr>
      <w:r>
        <w:rPr>
          <w:rFonts w:ascii="Verdana" w:eastAsia="Verdana" w:hAnsi="Verdana" w:cs="Verdana"/>
          <w:sz w:val="24"/>
          <w:szCs w:val="24"/>
        </w:rPr>
        <w:t>(Name in Capital)</w:t>
      </w:r>
    </w:p>
    <w:p w:rsidR="004717D8" w:rsidRDefault="004717D8">
      <w:pPr>
        <w:pStyle w:val="normal0"/>
        <w:spacing w:after="120" w:line="360" w:lineRule="auto"/>
        <w:rPr>
          <w:rFonts w:ascii="Verdana" w:eastAsia="Verdana" w:hAnsi="Verdana" w:cs="Verdana"/>
          <w:sz w:val="24"/>
          <w:szCs w:val="24"/>
        </w:rPr>
      </w:pPr>
    </w:p>
    <w:p w:rsidR="004717D8" w:rsidRDefault="0018453E">
      <w:pPr>
        <w:pStyle w:val="normal0"/>
        <w:spacing w:after="120" w:line="360" w:lineRule="auto"/>
        <w:rPr>
          <w:rFonts w:ascii="Verdana" w:eastAsia="Verdana" w:hAnsi="Verdana" w:cs="Verdana"/>
          <w:sz w:val="24"/>
          <w:szCs w:val="24"/>
        </w:rPr>
      </w:pPr>
      <w:r>
        <w:rPr>
          <w:rFonts w:ascii="Verdana" w:eastAsia="Verdana" w:hAnsi="Verdana" w:cs="Verdana"/>
          <w:sz w:val="24"/>
          <w:szCs w:val="24"/>
        </w:rPr>
        <w:t>Seal:</w:t>
      </w:r>
      <w:r>
        <w:rPr>
          <w:rFonts w:ascii="Verdana" w:eastAsia="Verdana" w:hAnsi="Verdana" w:cs="Verdana"/>
          <w:sz w:val="24"/>
          <w:szCs w:val="24"/>
        </w:rPr>
        <w:tab/>
      </w:r>
    </w:p>
    <w:p w:rsidR="004717D8" w:rsidRDefault="004717D8">
      <w:pPr>
        <w:pStyle w:val="normal0"/>
        <w:spacing w:line="360" w:lineRule="auto"/>
        <w:ind w:left="-110"/>
        <w:jc w:val="center"/>
        <w:rPr>
          <w:rFonts w:ascii="Verdana" w:eastAsia="Verdana" w:hAnsi="Verdana" w:cs="Verdana"/>
          <w:sz w:val="24"/>
          <w:szCs w:val="24"/>
          <w:u w:val="single"/>
        </w:rPr>
      </w:pPr>
    </w:p>
    <w:p w:rsidR="00952C17" w:rsidRDefault="00952C17">
      <w:pPr>
        <w:pStyle w:val="normal0"/>
        <w:spacing w:line="360" w:lineRule="auto"/>
        <w:ind w:left="-110"/>
        <w:jc w:val="center"/>
        <w:rPr>
          <w:rFonts w:ascii="Verdana" w:eastAsia="Verdana" w:hAnsi="Verdana" w:cs="Verdana"/>
          <w:sz w:val="24"/>
          <w:szCs w:val="24"/>
          <w:u w:val="single"/>
        </w:rPr>
      </w:pPr>
    </w:p>
    <w:p w:rsidR="007109D3" w:rsidRDefault="007109D3">
      <w:pPr>
        <w:pStyle w:val="normal0"/>
        <w:spacing w:line="360" w:lineRule="auto"/>
        <w:ind w:left="-110"/>
        <w:jc w:val="center"/>
        <w:rPr>
          <w:rFonts w:ascii="Verdana" w:eastAsia="Verdana" w:hAnsi="Verdana" w:cs="Verdana"/>
          <w:sz w:val="24"/>
          <w:szCs w:val="24"/>
          <w:u w:val="single"/>
        </w:rPr>
      </w:pPr>
    </w:p>
    <w:p w:rsidR="007109D3" w:rsidRDefault="007109D3">
      <w:pPr>
        <w:pStyle w:val="normal0"/>
        <w:spacing w:line="360" w:lineRule="auto"/>
        <w:ind w:left="-110"/>
        <w:jc w:val="center"/>
        <w:rPr>
          <w:rFonts w:ascii="Verdana" w:eastAsia="Verdana" w:hAnsi="Verdana" w:cs="Verdana"/>
          <w:sz w:val="24"/>
          <w:szCs w:val="24"/>
          <w:u w:val="single"/>
        </w:rPr>
      </w:pPr>
    </w:p>
    <w:p w:rsidR="007109D3" w:rsidRDefault="007109D3">
      <w:pPr>
        <w:pStyle w:val="normal0"/>
        <w:spacing w:line="360" w:lineRule="auto"/>
        <w:ind w:left="-110"/>
        <w:jc w:val="center"/>
        <w:rPr>
          <w:rFonts w:ascii="Verdana" w:eastAsia="Verdana" w:hAnsi="Verdana" w:cs="Verdana"/>
          <w:sz w:val="24"/>
          <w:szCs w:val="24"/>
          <w:u w:val="single"/>
        </w:rPr>
      </w:pPr>
    </w:p>
    <w:p w:rsidR="00DB0BB7" w:rsidRDefault="00DB0BB7">
      <w:pPr>
        <w:pStyle w:val="normal0"/>
        <w:spacing w:line="360" w:lineRule="auto"/>
        <w:ind w:left="-110"/>
        <w:jc w:val="center"/>
        <w:rPr>
          <w:rFonts w:ascii="Verdana" w:eastAsia="Verdana" w:hAnsi="Verdana" w:cs="Verdana"/>
          <w:sz w:val="24"/>
          <w:szCs w:val="24"/>
          <w:u w:val="single"/>
        </w:rPr>
      </w:pPr>
    </w:p>
    <w:p w:rsidR="00DB0BB7" w:rsidRDefault="00DB0BB7">
      <w:pPr>
        <w:pStyle w:val="normal0"/>
        <w:spacing w:line="360" w:lineRule="auto"/>
        <w:ind w:left="-110"/>
        <w:jc w:val="center"/>
        <w:rPr>
          <w:rFonts w:ascii="Verdana" w:eastAsia="Verdana" w:hAnsi="Verdana" w:cs="Verdana"/>
          <w:sz w:val="24"/>
          <w:szCs w:val="24"/>
          <w:u w:val="single"/>
        </w:rPr>
      </w:pPr>
    </w:p>
    <w:p w:rsidR="004717D8" w:rsidRDefault="0018453E">
      <w:pPr>
        <w:pStyle w:val="normal0"/>
        <w:spacing w:line="360" w:lineRule="auto"/>
        <w:ind w:left="-110"/>
        <w:jc w:val="center"/>
        <w:rPr>
          <w:rFonts w:ascii="Verdana" w:eastAsia="Verdana" w:hAnsi="Verdana" w:cs="Verdana"/>
          <w:sz w:val="24"/>
          <w:szCs w:val="24"/>
          <w:u w:val="single"/>
        </w:rPr>
      </w:pPr>
      <w:r>
        <w:rPr>
          <w:rFonts w:ascii="Verdana" w:eastAsia="Verdana" w:hAnsi="Verdana" w:cs="Verdana"/>
          <w:b/>
          <w:sz w:val="24"/>
          <w:szCs w:val="24"/>
          <w:u w:val="single"/>
        </w:rPr>
        <w:lastRenderedPageBreak/>
        <w:t xml:space="preserve">Annexure - </w:t>
      </w:r>
      <w:r w:rsidR="0066611D">
        <w:rPr>
          <w:rFonts w:ascii="Verdana" w:eastAsia="Verdana" w:hAnsi="Verdana" w:cs="Verdana"/>
          <w:b/>
          <w:sz w:val="24"/>
          <w:szCs w:val="24"/>
          <w:u w:val="single"/>
        </w:rPr>
        <w:t>III</w:t>
      </w:r>
    </w:p>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(Proforma of Certificate be furnished along with Pre Qualification Bid)</w:t>
      </w:r>
    </w:p>
    <w:p w:rsidR="004717D8" w:rsidRDefault="0018453E">
      <w:pPr>
        <w:pStyle w:val="normal0"/>
        <w:spacing w:line="360" w:lineRule="auto"/>
        <w:jc w:val="center"/>
        <w:rPr>
          <w:rFonts w:ascii="Verdana" w:eastAsia="Verdana" w:hAnsi="Verdana" w:cs="Verdana"/>
          <w:sz w:val="24"/>
          <w:szCs w:val="24"/>
          <w:u w:val="single"/>
        </w:rPr>
      </w:pPr>
      <w:r>
        <w:rPr>
          <w:rFonts w:ascii="Verdana" w:eastAsia="Verdana" w:hAnsi="Verdana" w:cs="Verdana"/>
          <w:b/>
          <w:sz w:val="24"/>
          <w:szCs w:val="24"/>
          <w:u w:val="single"/>
        </w:rPr>
        <w:t>AFFIDAVIT</w:t>
      </w:r>
    </w:p>
    <w:p w:rsidR="004717D8" w:rsidRDefault="004717D8">
      <w:pPr>
        <w:pStyle w:val="normal0"/>
        <w:spacing w:line="360" w:lineRule="auto"/>
        <w:rPr>
          <w:rFonts w:ascii="Verdana" w:eastAsia="Verdana" w:hAnsi="Verdana" w:cs="Verdana"/>
          <w:sz w:val="24"/>
          <w:szCs w:val="24"/>
          <w:u w:val="single"/>
        </w:rPr>
      </w:pPr>
    </w:p>
    <w:p w:rsidR="007B601A" w:rsidRDefault="0018453E">
      <w:pPr>
        <w:pStyle w:val="normal0"/>
        <w:spacing w:line="360" w:lineRule="auto"/>
        <w:jc w:val="center"/>
        <w:rPr>
          <w:rFonts w:ascii="Verdana" w:eastAsia="Verdana" w:hAnsi="Verdana" w:cs="Verdana"/>
          <w:b/>
          <w:sz w:val="24"/>
          <w:szCs w:val="24"/>
        </w:rPr>
      </w:pPr>
      <w:r>
        <w:rPr>
          <w:rFonts w:ascii="Verdana" w:eastAsia="Verdana" w:hAnsi="Verdana" w:cs="Verdana"/>
          <w:b/>
          <w:sz w:val="24"/>
          <w:szCs w:val="24"/>
        </w:rPr>
        <w:t xml:space="preserve">Format for Affidavit </w:t>
      </w:r>
    </w:p>
    <w:p w:rsidR="004717D8" w:rsidRDefault="0018453E">
      <w:pPr>
        <w:pStyle w:val="normal0"/>
        <w:spacing w:line="360" w:lineRule="auto"/>
        <w:jc w:val="center"/>
        <w:rPr>
          <w:rFonts w:ascii="Verdana" w:eastAsia="Verdana" w:hAnsi="Verdana" w:cs="Verdana"/>
          <w:sz w:val="24"/>
          <w:szCs w:val="24"/>
        </w:rPr>
      </w:pPr>
      <w:r>
        <w:rPr>
          <w:rFonts w:ascii="Verdana" w:eastAsia="Verdana" w:hAnsi="Verdana" w:cs="Verdana"/>
          <w:b/>
          <w:sz w:val="24"/>
          <w:szCs w:val="24"/>
        </w:rPr>
        <w:t>that Entity / Promoter(s) /Director(s)/Partners of Entity are not blacklisted</w:t>
      </w:r>
    </w:p>
    <w:p w:rsidR="004717D8" w:rsidRDefault="004717D8">
      <w:pPr>
        <w:pStyle w:val="normal0"/>
        <w:spacing w:line="360" w:lineRule="auto"/>
        <w:rPr>
          <w:rFonts w:ascii="Verdana" w:eastAsia="Verdana" w:hAnsi="Verdana" w:cs="Verdana"/>
          <w:sz w:val="24"/>
          <w:szCs w:val="24"/>
        </w:rPr>
      </w:pPr>
    </w:p>
    <w:p w:rsidR="004717D8" w:rsidRDefault="0018453E">
      <w:pPr>
        <w:pStyle w:val="normal0"/>
        <w:spacing w:line="360" w:lineRule="auto"/>
        <w:ind w:firstLine="720"/>
        <w:jc w:val="both"/>
        <w:rPr>
          <w:rFonts w:ascii="Verdana" w:eastAsia="Verdana" w:hAnsi="Verdana" w:cs="Verdana"/>
          <w:sz w:val="24"/>
          <w:szCs w:val="24"/>
        </w:rPr>
      </w:pPr>
      <w:r>
        <w:rPr>
          <w:rFonts w:ascii="Verdana" w:eastAsia="Verdana" w:hAnsi="Verdana" w:cs="Verdana"/>
          <w:sz w:val="24"/>
          <w:szCs w:val="24"/>
        </w:rPr>
        <w:t>I, M/s. ……………………………………………… (Name of the firm), having registered office at …………………………………………………………………………………….. hereby certify and confirm that we or any of our promoter(s) /director(s) are not barred by Department of Transport, Govt. of Kerala/ or any other entity of Government of Kerala or blacklisted by any state government or central government / department / organization in India from participating in Tender/s, either individually or as member of a Consortium as on the ………………….. (Last date of submission of tender).</w:t>
      </w:r>
    </w:p>
    <w:p w:rsidR="00BA3BF1" w:rsidRDefault="00BA3BF1">
      <w:pPr>
        <w:pStyle w:val="normal0"/>
        <w:spacing w:line="360" w:lineRule="auto"/>
        <w:ind w:firstLine="720"/>
        <w:jc w:val="both"/>
        <w:rPr>
          <w:rFonts w:ascii="Verdana" w:eastAsia="Verdana" w:hAnsi="Verdana" w:cs="Verdana"/>
          <w:sz w:val="24"/>
          <w:szCs w:val="24"/>
        </w:rPr>
      </w:pPr>
      <w:r>
        <w:t>I, M/s......................................... (Name of the firm) also hereby confirm that we or any of our promoter(s) /director(s) is not having any unsettled disputes/ unnecessary litigation with existing or previous contracts with KSRTC and also are not defaulters in payment of licence fees or penalties or having any type of existing unpaid financial obligation with KSRTC.</w:t>
      </w:r>
    </w:p>
    <w:p w:rsidR="004717D8" w:rsidRDefault="0018453E">
      <w:pPr>
        <w:pStyle w:val="normal0"/>
        <w:spacing w:line="360" w:lineRule="auto"/>
        <w:ind w:firstLine="720"/>
        <w:jc w:val="both"/>
        <w:rPr>
          <w:rFonts w:ascii="Verdana" w:eastAsia="Verdana" w:hAnsi="Verdana" w:cs="Verdana"/>
          <w:sz w:val="24"/>
          <w:szCs w:val="24"/>
        </w:rPr>
      </w:pPr>
      <w:r>
        <w:rPr>
          <w:rFonts w:ascii="Verdana" w:eastAsia="Verdana" w:hAnsi="Verdana" w:cs="Verdana"/>
          <w:sz w:val="24"/>
          <w:szCs w:val="24"/>
        </w:rPr>
        <w:t>We further confirm that we are aware that, our bid for the captioned tender would be liable for rejection in case any material misrepresentation is made or discovered at any stage of the Bidding Process or thereafter during the contract period.</w:t>
      </w:r>
    </w:p>
    <w:p w:rsidR="004717D8" w:rsidRDefault="004717D8">
      <w:pPr>
        <w:pStyle w:val="normal0"/>
        <w:spacing w:line="360" w:lineRule="auto"/>
        <w:rPr>
          <w:rFonts w:ascii="Verdana" w:eastAsia="Verdana" w:hAnsi="Verdana" w:cs="Verdana"/>
          <w:sz w:val="24"/>
          <w:szCs w:val="24"/>
        </w:rPr>
      </w:pPr>
    </w:p>
    <w:p w:rsidR="004717D8" w:rsidRDefault="0018453E">
      <w:pPr>
        <w:pStyle w:val="normal0"/>
        <w:spacing w:line="360" w:lineRule="auto"/>
        <w:rPr>
          <w:rFonts w:ascii="Verdana" w:eastAsia="Verdana" w:hAnsi="Verdana" w:cs="Verdana"/>
          <w:sz w:val="24"/>
          <w:szCs w:val="24"/>
        </w:rPr>
      </w:pPr>
      <w:r>
        <w:rPr>
          <w:rFonts w:ascii="Verdana" w:eastAsia="Verdana" w:hAnsi="Verdana" w:cs="Verdana"/>
          <w:sz w:val="24"/>
          <w:szCs w:val="24"/>
        </w:rPr>
        <w:t>Dated this ……………………..Day of …………………., 20…..</w:t>
      </w:r>
    </w:p>
    <w:p w:rsidR="004717D8" w:rsidRDefault="004717D8">
      <w:pPr>
        <w:pStyle w:val="normal0"/>
        <w:spacing w:line="360" w:lineRule="auto"/>
        <w:rPr>
          <w:rFonts w:ascii="Verdana" w:eastAsia="Verdana" w:hAnsi="Verdana" w:cs="Verdana"/>
          <w:sz w:val="24"/>
          <w:szCs w:val="24"/>
        </w:rPr>
      </w:pPr>
    </w:p>
    <w:p w:rsidR="007B26AE" w:rsidRDefault="0018453E">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xml:space="preserve">                                                             </w:t>
      </w:r>
    </w:p>
    <w:p w:rsidR="004717D8" w:rsidRDefault="0018453E" w:rsidP="007B26AE">
      <w:pPr>
        <w:pStyle w:val="normal0"/>
        <w:spacing w:line="360" w:lineRule="auto"/>
        <w:ind w:left="4320" w:firstLine="720"/>
        <w:jc w:val="center"/>
        <w:rPr>
          <w:rFonts w:ascii="Verdana" w:eastAsia="Verdana" w:hAnsi="Verdana" w:cs="Verdana"/>
          <w:sz w:val="24"/>
          <w:szCs w:val="24"/>
        </w:rPr>
      </w:pPr>
      <w:r>
        <w:rPr>
          <w:rFonts w:ascii="Verdana" w:eastAsia="Verdana" w:hAnsi="Verdana" w:cs="Verdana"/>
          <w:sz w:val="24"/>
          <w:szCs w:val="24"/>
        </w:rPr>
        <w:t xml:space="preserve"> Signature, Name &amp;</w:t>
      </w:r>
    </w:p>
    <w:p w:rsidR="00401FB5" w:rsidRDefault="0018453E" w:rsidP="0060713A">
      <w:pPr>
        <w:pStyle w:val="normal0"/>
        <w:spacing w:line="360" w:lineRule="auto"/>
        <w:jc w:val="center"/>
        <w:rPr>
          <w:rFonts w:ascii="Verdana" w:eastAsia="Verdana" w:hAnsi="Verdana" w:cs="Verdana"/>
          <w:sz w:val="24"/>
          <w:szCs w:val="24"/>
        </w:rPr>
      </w:pPr>
      <w:r>
        <w:rPr>
          <w:rFonts w:ascii="Verdana" w:eastAsia="Verdana" w:hAnsi="Verdana" w:cs="Verdana"/>
          <w:sz w:val="24"/>
          <w:szCs w:val="24"/>
        </w:rPr>
        <w:t xml:space="preserve">                                                               Address of the Tenderer</w:t>
      </w:r>
    </w:p>
    <w:sectPr w:rsidR="00401FB5" w:rsidSect="006C7D28">
      <w:footerReference w:type="even" r:id="rId21"/>
      <w:footerReference w:type="default" r:id="rId22"/>
      <w:pgSz w:w="11905" w:h="16837"/>
      <w:pgMar w:top="446" w:right="749" w:bottom="11" w:left="1267" w:header="720" w:footer="144" w:gutter="0"/>
      <w:pgNumType w:start="1"/>
      <w:cols w:space="720"/>
      <w:docGrid w:linePitch="35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6AED" w:rsidRDefault="00E06AED" w:rsidP="004717D8">
      <w:r>
        <w:separator/>
      </w:r>
    </w:p>
  </w:endnote>
  <w:endnote w:type="continuationSeparator" w:id="1">
    <w:p w:rsidR="00E06AED" w:rsidRDefault="00E06AED" w:rsidP="004717D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uvenir Lt BT">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Kartika">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AD" w:rsidRDefault="009D00AD">
    <w:pPr>
      <w:pStyle w:val="normal0"/>
      <w:pBdr>
        <w:top w:val="nil"/>
        <w:left w:val="nil"/>
        <w:bottom w:val="nil"/>
        <w:right w:val="nil"/>
        <w:between w:val="nil"/>
      </w:pBdr>
      <w:tabs>
        <w:tab w:val="center" w:pos="4320"/>
        <w:tab w:val="right" w:pos="8640"/>
      </w:tabs>
      <w:jc w:val="right"/>
      <w:rPr>
        <w:color w:val="000000"/>
      </w:rPr>
    </w:pPr>
    <w:r>
      <w:rPr>
        <w:color w:val="000000"/>
      </w:rPr>
      <w:fldChar w:fldCharType="begin"/>
    </w:r>
    <w:r>
      <w:rPr>
        <w:color w:val="000000"/>
      </w:rPr>
      <w:instrText>PAGE</w:instrText>
    </w:r>
    <w:r>
      <w:rPr>
        <w:color w:val="000000"/>
      </w:rPr>
      <w:fldChar w:fldCharType="end"/>
    </w:r>
  </w:p>
  <w:p w:rsidR="009D00AD" w:rsidRDefault="009D00AD">
    <w:pPr>
      <w:pStyle w:val="normal0"/>
      <w:pBdr>
        <w:top w:val="nil"/>
        <w:left w:val="nil"/>
        <w:bottom w:val="nil"/>
        <w:right w:val="nil"/>
        <w:between w:val="nil"/>
      </w:pBdr>
      <w:tabs>
        <w:tab w:val="center" w:pos="4320"/>
        <w:tab w:val="right" w:pos="8640"/>
      </w:tabs>
      <w:ind w:right="360"/>
      <w:rPr>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00AD" w:rsidRDefault="009D00AD">
    <w:pPr>
      <w:pStyle w:val="normal0"/>
      <w:pBdr>
        <w:top w:val="nil"/>
        <w:left w:val="nil"/>
        <w:bottom w:val="nil"/>
        <w:right w:val="nil"/>
        <w:between w:val="nil"/>
      </w:pBdr>
      <w:tabs>
        <w:tab w:val="center" w:pos="4320"/>
        <w:tab w:val="right" w:pos="8640"/>
      </w:tabs>
      <w:jc w:val="right"/>
      <w:rPr>
        <w:color w:val="000000"/>
      </w:rPr>
    </w:pPr>
  </w:p>
  <w:p w:rsidR="009D00AD" w:rsidRDefault="009D00AD">
    <w:pPr>
      <w:pStyle w:val="normal0"/>
      <w:jc w:val="right"/>
      <w:rPr>
        <w:rFonts w:ascii="Verdana" w:eastAsia="Verdana" w:hAnsi="Verdana" w:cs="Verdana"/>
        <w:sz w:val="16"/>
        <w:szCs w:val="16"/>
      </w:rPr>
    </w:pPr>
    <w:r>
      <w:rPr>
        <w:rFonts w:ascii="Verdana" w:eastAsia="Verdana" w:hAnsi="Verdana" w:cs="Verdana"/>
        <w:sz w:val="16"/>
        <w:szCs w:val="16"/>
      </w:rPr>
      <w:t xml:space="preserve">Page </w:t>
    </w:r>
    <w:r>
      <w:rPr>
        <w:rFonts w:ascii="Verdana" w:eastAsia="Verdana" w:hAnsi="Verdana" w:cs="Verdana"/>
        <w:sz w:val="16"/>
        <w:szCs w:val="16"/>
      </w:rPr>
      <w:fldChar w:fldCharType="begin"/>
    </w:r>
    <w:r>
      <w:rPr>
        <w:rFonts w:ascii="Verdana" w:eastAsia="Verdana" w:hAnsi="Verdana" w:cs="Verdana"/>
        <w:sz w:val="16"/>
        <w:szCs w:val="16"/>
      </w:rPr>
      <w:instrText>PAGE</w:instrText>
    </w:r>
    <w:r>
      <w:rPr>
        <w:rFonts w:ascii="Verdana" w:eastAsia="Verdana" w:hAnsi="Verdana" w:cs="Verdana"/>
        <w:sz w:val="16"/>
        <w:szCs w:val="16"/>
      </w:rPr>
      <w:fldChar w:fldCharType="separate"/>
    </w:r>
    <w:r w:rsidR="000303F1">
      <w:rPr>
        <w:rFonts w:ascii="Verdana" w:eastAsia="Verdana" w:hAnsi="Verdana" w:cs="Verdana"/>
        <w:noProof/>
        <w:sz w:val="16"/>
        <w:szCs w:val="16"/>
      </w:rPr>
      <w:t>2</w:t>
    </w:r>
    <w:r>
      <w:rPr>
        <w:rFonts w:ascii="Verdana" w:eastAsia="Verdana" w:hAnsi="Verdana" w:cs="Verdana"/>
        <w:sz w:val="16"/>
        <w:szCs w:val="16"/>
      </w:rPr>
      <w:fldChar w:fldCharType="end"/>
    </w:r>
    <w:r>
      <w:rPr>
        <w:rFonts w:ascii="Verdana" w:eastAsia="Verdana" w:hAnsi="Verdana" w:cs="Verdana"/>
        <w:sz w:val="16"/>
        <w:szCs w:val="16"/>
      </w:rPr>
      <w:t xml:space="preserve"> of </w:t>
    </w:r>
    <w:r>
      <w:rPr>
        <w:rFonts w:ascii="Verdana" w:eastAsia="Verdana" w:hAnsi="Verdana" w:cs="Verdana"/>
        <w:sz w:val="16"/>
        <w:szCs w:val="16"/>
      </w:rPr>
      <w:fldChar w:fldCharType="begin"/>
    </w:r>
    <w:r>
      <w:rPr>
        <w:rFonts w:ascii="Verdana" w:eastAsia="Verdana" w:hAnsi="Verdana" w:cs="Verdana"/>
        <w:sz w:val="16"/>
        <w:szCs w:val="16"/>
      </w:rPr>
      <w:instrText>NUMPAGES</w:instrText>
    </w:r>
    <w:r>
      <w:rPr>
        <w:rFonts w:ascii="Verdana" w:eastAsia="Verdana" w:hAnsi="Verdana" w:cs="Verdana"/>
        <w:sz w:val="16"/>
        <w:szCs w:val="16"/>
      </w:rPr>
      <w:fldChar w:fldCharType="separate"/>
    </w:r>
    <w:r w:rsidR="000303F1">
      <w:rPr>
        <w:rFonts w:ascii="Verdana" w:eastAsia="Verdana" w:hAnsi="Verdana" w:cs="Verdana"/>
        <w:noProof/>
        <w:sz w:val="16"/>
        <w:szCs w:val="16"/>
      </w:rPr>
      <w:t>26</w:t>
    </w:r>
    <w:r>
      <w:rPr>
        <w:rFonts w:ascii="Verdana" w:eastAsia="Verdana" w:hAnsi="Verdana" w:cs="Verdana"/>
        <w:sz w:val="16"/>
        <w:szCs w:val="16"/>
      </w:rPr>
      <w:fldChar w:fldCharType="end"/>
    </w:r>
  </w:p>
  <w:p w:rsidR="009D00AD" w:rsidRDefault="009D00AD">
    <w:pPr>
      <w:pStyle w:val="normal0"/>
      <w:jc w:val="center"/>
      <w:rPr>
        <w:rFonts w:ascii="Verdana" w:eastAsia="Verdana" w:hAnsi="Verdana" w:cs="Verdana"/>
        <w:sz w:val="16"/>
        <w:szCs w:val="16"/>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62230</wp:posOffset>
            </wp:positionV>
            <wp:extent cx="6486525" cy="9525"/>
            <wp:wrapNone/>
            <wp:docPr id="3" name=""/>
            <a:graphic>
              <a:graphicData uri="http://schemas.microsoft.com/office/word/2010/wordprocessingShape">
                <wps:wsp>
                  <wps:cNvSpPr/>
                  <wps:spPr>
                    <a:xfrm>
                      <a:off x="0" y="0"/>
                      <a:ext cx="6486525" cy="9525"/>
                    </a:xfrm>
                    <a:prstGeom prst="straightConnector1"/>
                    <a:solidFill>
                      <a:srgbClr val="FFFFFF"/>
                    </a:solidFill>
                    <a:ln cap="flat" cmpd="sng" w="9525" algn="ctr">
                      <a:solidFill>
                        <a:srgbClr val="000000"/>
                      </a:solidFill>
                      <a:miter lim="800000"/>
                      <a:headEnd/>
                      <a:tailEnd/>
                    </a:ln>
                  </wps:spPr>
                  <wps:bodyPr/>
                </wps:wsp>
              </a:graphicData>
            </a:graphic>
          </wp:anchor>
        </w:drawing>
      </mc:Choice>
      <ve:Fallback>
        <w:r>
          <w:rPr>
            <w:noProof/>
            <w:lang w:val="en-US"/>
          </w:rPr>
          <w:drawing>
            <wp:anchor distT="0" distB="0" distL="114300" distR="114300" simplePos="0" relativeHeight="251658240" behindDoc="0" locked="0" layoutInCell="1" allowOverlap="1">
              <wp:simplePos x="0" y="0"/>
              <wp:positionH relativeFrom="column">
                <wp:posOffset>114300</wp:posOffset>
              </wp:positionH>
              <wp:positionV relativeFrom="paragraph">
                <wp:posOffset>62230</wp:posOffset>
              </wp:positionV>
              <wp:extent cx="6486525" cy="9525"/>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86525" cy="9525"/>
                      </a:xfrm>
                      <a:prstGeom prst="rect">
                        <a:avLst/>
                      </a:prstGeom>
                      <a:ln/>
                    </pic:spPr>
                  </pic:pic>
                </a:graphicData>
              </a:graphic>
            </wp:anchor>
          </w:drawing>
        </w:r>
      </ve:Fallback>
    </ve:AlternateContent>
  </w:p>
  <w:p w:rsidR="009D00AD" w:rsidRDefault="009D00AD">
    <w:pPr>
      <w:pStyle w:val="normal0"/>
      <w:jc w:val="center"/>
      <w:rPr>
        <w:rFonts w:ascii="Verdana" w:eastAsia="Verdana" w:hAnsi="Verdana" w:cs="Verdana"/>
        <w:sz w:val="16"/>
        <w:szCs w:val="16"/>
      </w:rPr>
    </w:pPr>
    <w:r>
      <w:rPr>
        <w:rFonts w:ascii="Verdana" w:eastAsia="Verdana" w:hAnsi="Verdana" w:cs="Verdana"/>
        <w:sz w:val="16"/>
        <w:szCs w:val="16"/>
      </w:rPr>
      <w:t xml:space="preserve">Kerala SRTC - Notice Inviting Tender (NIT)  to install &amp; operate </w:t>
    </w:r>
    <w:r>
      <w:rPr>
        <w:rFonts w:ascii="Verdana" w:eastAsia="Verdana" w:hAnsi="Verdana" w:cs="Verdana"/>
        <w:color w:val="222222"/>
        <w:sz w:val="16"/>
        <w:szCs w:val="16"/>
      </w:rPr>
      <w:t>Digital Big Screens in KSRTC</w:t>
    </w:r>
    <w:r>
      <w:rPr>
        <w:rFonts w:ascii="Verdana" w:eastAsia="Verdana" w:hAnsi="Verdana" w:cs="Verdana"/>
        <w:color w:val="222222"/>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6AED" w:rsidRDefault="00E06AED" w:rsidP="004717D8">
      <w:r>
        <w:separator/>
      </w:r>
    </w:p>
  </w:footnote>
  <w:footnote w:type="continuationSeparator" w:id="1">
    <w:p w:rsidR="00E06AED" w:rsidRDefault="00E06AED" w:rsidP="004717D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A5FD9"/>
    <w:multiLevelType w:val="multilevel"/>
    <w:tmpl w:val="D3249692"/>
    <w:lvl w:ilvl="0">
      <w:start w:val="1"/>
      <w:numFmt w:val="decimal"/>
      <w:lvlText w:val="%1."/>
      <w:lvlJc w:val="left"/>
      <w:pPr>
        <w:ind w:left="360" w:hanging="360"/>
      </w:pPr>
      <w:rPr>
        <w:b w:val="0"/>
        <w:bCs w:val="0"/>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6750" w:hanging="360"/>
      </w:pPr>
      <w:rPr>
        <w:b w:val="0"/>
        <w:bCs/>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
    <w:nsid w:val="11093412"/>
    <w:multiLevelType w:val="multilevel"/>
    <w:tmpl w:val="C52CBF6E"/>
    <w:lvl w:ilvl="0">
      <w:start w:val="1"/>
      <w:numFmt w:val="decimal"/>
      <w:lvlText w:val=""/>
      <w:lvlJc w:val="left"/>
      <w:pPr>
        <w:ind w:left="432" w:hanging="432"/>
      </w:pPr>
      <w:rPr>
        <w:vertAlign w:val="baseline"/>
      </w:rPr>
    </w:lvl>
    <w:lvl w:ilvl="1">
      <w:start w:val="1"/>
      <w:numFmt w:val="decimal"/>
      <w:lvlText w:val=""/>
      <w:lvlJc w:val="left"/>
      <w:pPr>
        <w:ind w:left="576" w:hanging="576"/>
      </w:pPr>
      <w:rPr>
        <w:vertAlign w:val="baseline"/>
      </w:rPr>
    </w:lvl>
    <w:lvl w:ilvl="2">
      <w:start w:val="1"/>
      <w:numFmt w:val="decimal"/>
      <w:lvlText w:val=""/>
      <w:lvlJc w:val="left"/>
      <w:pPr>
        <w:ind w:left="720" w:hanging="720"/>
      </w:pPr>
      <w:rPr>
        <w:vertAlign w:val="baseline"/>
      </w:rPr>
    </w:lvl>
    <w:lvl w:ilvl="3">
      <w:start w:val="1"/>
      <w:numFmt w:val="decimal"/>
      <w:lvlText w:val=""/>
      <w:lvlJc w:val="left"/>
      <w:pPr>
        <w:ind w:left="864" w:hanging="864"/>
      </w:pPr>
      <w:rPr>
        <w:vertAlign w:val="baseline"/>
      </w:rPr>
    </w:lvl>
    <w:lvl w:ilvl="4">
      <w:start w:val="1"/>
      <w:numFmt w:val="decimal"/>
      <w:lvlText w:val=""/>
      <w:lvlJc w:val="left"/>
      <w:pPr>
        <w:ind w:left="1008" w:hanging="1008"/>
      </w:pPr>
      <w:rPr>
        <w:vertAlign w:val="baseline"/>
      </w:rPr>
    </w:lvl>
    <w:lvl w:ilvl="5">
      <w:start w:val="1"/>
      <w:numFmt w:val="decimal"/>
      <w:lvlText w:val=""/>
      <w:lvlJc w:val="left"/>
      <w:pPr>
        <w:ind w:left="1152" w:hanging="1152"/>
      </w:pPr>
      <w:rPr>
        <w:vertAlign w:val="baseline"/>
      </w:rPr>
    </w:lvl>
    <w:lvl w:ilvl="6">
      <w:start w:val="1"/>
      <w:numFmt w:val="decimal"/>
      <w:lvlText w:val=""/>
      <w:lvlJc w:val="left"/>
      <w:pPr>
        <w:ind w:left="1296" w:hanging="1296"/>
      </w:pPr>
      <w:rPr>
        <w:vertAlign w:val="baseline"/>
      </w:rPr>
    </w:lvl>
    <w:lvl w:ilvl="7">
      <w:start w:val="1"/>
      <w:numFmt w:val="decimal"/>
      <w:lvlText w:val=""/>
      <w:lvlJc w:val="left"/>
      <w:pPr>
        <w:ind w:left="1440" w:hanging="1440"/>
      </w:pPr>
      <w:rPr>
        <w:vertAlign w:val="baseline"/>
      </w:rPr>
    </w:lvl>
    <w:lvl w:ilvl="8">
      <w:start w:val="1"/>
      <w:numFmt w:val="decimal"/>
      <w:lvlText w:val=""/>
      <w:lvlJc w:val="left"/>
      <w:pPr>
        <w:ind w:left="1584" w:hanging="1584"/>
      </w:pPr>
      <w:rPr>
        <w:vertAlign w:val="baseline"/>
      </w:rPr>
    </w:lvl>
  </w:abstractNum>
  <w:abstractNum w:abstractNumId="2">
    <w:nsid w:val="182B6050"/>
    <w:multiLevelType w:val="hybridMultilevel"/>
    <w:tmpl w:val="9552EAB4"/>
    <w:lvl w:ilvl="0" w:tplc="A5461C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B5538DF"/>
    <w:multiLevelType w:val="multilevel"/>
    <w:tmpl w:val="DE3C2E36"/>
    <w:lvl w:ilvl="0">
      <w:start w:val="1"/>
      <w:numFmt w:val="decimal"/>
      <w:lvlText w:val="%1."/>
      <w:lvlJc w:val="left"/>
      <w:pPr>
        <w:ind w:left="12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
    <w:nsid w:val="27BA5117"/>
    <w:multiLevelType w:val="hybridMultilevel"/>
    <w:tmpl w:val="71AA1742"/>
    <w:lvl w:ilvl="0" w:tplc="82B6E7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040BA4"/>
    <w:multiLevelType w:val="hybridMultilevel"/>
    <w:tmpl w:val="64881ECC"/>
    <w:lvl w:ilvl="0" w:tplc="8D6CEF4E">
      <w:start w:val="29"/>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5C17AAF"/>
    <w:multiLevelType w:val="hybridMultilevel"/>
    <w:tmpl w:val="35BCFD84"/>
    <w:lvl w:ilvl="0" w:tplc="53BA8DEE">
      <w:start w:val="30"/>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436624"/>
    <w:multiLevelType w:val="multilevel"/>
    <w:tmpl w:val="5B2C3C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nsid w:val="365A60D1"/>
    <w:multiLevelType w:val="multilevel"/>
    <w:tmpl w:val="04E42240"/>
    <w:lvl w:ilvl="0">
      <w:start w:val="1"/>
      <w:numFmt w:val="decimal"/>
      <w:lvlText w:val="%1."/>
      <w:lvlJc w:val="left"/>
      <w:pPr>
        <w:ind w:left="1165" w:hanging="360"/>
      </w:pPr>
      <w:rPr>
        <w:b w:val="0"/>
        <w:vertAlign w:val="baseline"/>
      </w:rPr>
    </w:lvl>
    <w:lvl w:ilvl="1">
      <w:start w:val="1"/>
      <w:numFmt w:val="lowerLetter"/>
      <w:lvlText w:val="%2."/>
      <w:lvlJc w:val="left"/>
      <w:pPr>
        <w:ind w:left="360" w:hanging="360"/>
      </w:pPr>
      <w:rPr>
        <w:rFonts w:ascii="Verdana" w:eastAsia="Verdana" w:hAnsi="Verdana" w:cs="Verdana"/>
        <w:vertAlign w:val="baseline"/>
      </w:rPr>
    </w:lvl>
    <w:lvl w:ilvl="2">
      <w:start w:val="1"/>
      <w:numFmt w:val="lowerRoman"/>
      <w:lvlText w:val="%3."/>
      <w:lvlJc w:val="right"/>
      <w:pPr>
        <w:ind w:left="2605" w:hanging="180"/>
      </w:pPr>
      <w:rPr>
        <w:vertAlign w:val="baseline"/>
      </w:rPr>
    </w:lvl>
    <w:lvl w:ilvl="3">
      <w:start w:val="1"/>
      <w:numFmt w:val="decimal"/>
      <w:lvlText w:val="%4."/>
      <w:lvlJc w:val="left"/>
      <w:pPr>
        <w:ind w:left="3325" w:hanging="360"/>
      </w:pPr>
      <w:rPr>
        <w:vertAlign w:val="baseline"/>
      </w:rPr>
    </w:lvl>
    <w:lvl w:ilvl="4">
      <w:start w:val="1"/>
      <w:numFmt w:val="lowerLetter"/>
      <w:lvlText w:val="%5."/>
      <w:lvlJc w:val="left"/>
      <w:pPr>
        <w:ind w:left="4045" w:hanging="360"/>
      </w:pPr>
      <w:rPr>
        <w:vertAlign w:val="baseline"/>
      </w:rPr>
    </w:lvl>
    <w:lvl w:ilvl="5">
      <w:start w:val="1"/>
      <w:numFmt w:val="lowerRoman"/>
      <w:lvlText w:val="%6."/>
      <w:lvlJc w:val="right"/>
      <w:pPr>
        <w:ind w:left="4765" w:hanging="180"/>
      </w:pPr>
      <w:rPr>
        <w:vertAlign w:val="baseline"/>
      </w:rPr>
    </w:lvl>
    <w:lvl w:ilvl="6">
      <w:start w:val="1"/>
      <w:numFmt w:val="decimal"/>
      <w:lvlText w:val="%7."/>
      <w:lvlJc w:val="left"/>
      <w:pPr>
        <w:ind w:left="5485" w:hanging="360"/>
      </w:pPr>
      <w:rPr>
        <w:vertAlign w:val="baseline"/>
      </w:rPr>
    </w:lvl>
    <w:lvl w:ilvl="7">
      <w:start w:val="1"/>
      <w:numFmt w:val="lowerLetter"/>
      <w:lvlText w:val="%8."/>
      <w:lvlJc w:val="left"/>
      <w:pPr>
        <w:ind w:left="6205" w:hanging="360"/>
      </w:pPr>
      <w:rPr>
        <w:vertAlign w:val="baseline"/>
      </w:rPr>
    </w:lvl>
    <w:lvl w:ilvl="8">
      <w:start w:val="1"/>
      <w:numFmt w:val="lowerRoman"/>
      <w:lvlText w:val="%9."/>
      <w:lvlJc w:val="right"/>
      <w:pPr>
        <w:ind w:left="6925" w:hanging="180"/>
      </w:pPr>
      <w:rPr>
        <w:vertAlign w:val="baseline"/>
      </w:rPr>
    </w:lvl>
  </w:abstractNum>
  <w:abstractNum w:abstractNumId="9">
    <w:nsid w:val="48EE1BEF"/>
    <w:multiLevelType w:val="hybridMultilevel"/>
    <w:tmpl w:val="E0EA30AE"/>
    <w:lvl w:ilvl="0" w:tplc="8E3864D0">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A822E54"/>
    <w:multiLevelType w:val="hybridMultilevel"/>
    <w:tmpl w:val="641E31AA"/>
    <w:lvl w:ilvl="0" w:tplc="B3B0EF68">
      <w:start w:val="36"/>
      <w:numFmt w:val="decimal"/>
      <w:lvlText w:val="%1."/>
      <w:lvlJc w:val="left"/>
      <w:pPr>
        <w:ind w:left="780" w:hanging="42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A9503E2"/>
    <w:multiLevelType w:val="hybridMultilevel"/>
    <w:tmpl w:val="5B1EFD32"/>
    <w:lvl w:ilvl="0" w:tplc="EC8A0EEC">
      <w:start w:val="1"/>
      <w:numFmt w:val="lowerLetter"/>
      <w:lvlText w:val="%1."/>
      <w:lvlJc w:val="left"/>
      <w:pPr>
        <w:ind w:left="1872" w:hanging="339"/>
      </w:pPr>
      <w:rPr>
        <w:rFonts w:ascii="Cambria" w:eastAsia="Cambria" w:hAnsi="Cambria" w:cs="Cambria" w:hint="default"/>
        <w:b w:val="0"/>
        <w:bCs w:val="0"/>
        <w:i w:val="0"/>
        <w:iCs w:val="0"/>
        <w:spacing w:val="0"/>
        <w:w w:val="121"/>
        <w:sz w:val="22"/>
        <w:szCs w:val="22"/>
        <w:lang w:val="en-US" w:eastAsia="en-US" w:bidi="ar-SA"/>
      </w:rPr>
    </w:lvl>
    <w:lvl w:ilvl="1" w:tplc="B91299D2">
      <w:numFmt w:val="bullet"/>
      <w:lvlText w:val="•"/>
      <w:lvlJc w:val="left"/>
      <w:pPr>
        <w:ind w:left="2736" w:hanging="339"/>
      </w:pPr>
      <w:rPr>
        <w:rFonts w:hint="default"/>
        <w:lang w:val="en-US" w:eastAsia="en-US" w:bidi="ar-SA"/>
      </w:rPr>
    </w:lvl>
    <w:lvl w:ilvl="2" w:tplc="86C81850">
      <w:numFmt w:val="bullet"/>
      <w:lvlText w:val="•"/>
      <w:lvlJc w:val="left"/>
      <w:pPr>
        <w:ind w:left="3592" w:hanging="339"/>
      </w:pPr>
      <w:rPr>
        <w:rFonts w:hint="default"/>
        <w:lang w:val="en-US" w:eastAsia="en-US" w:bidi="ar-SA"/>
      </w:rPr>
    </w:lvl>
    <w:lvl w:ilvl="3" w:tplc="050E64B2">
      <w:numFmt w:val="bullet"/>
      <w:lvlText w:val="•"/>
      <w:lvlJc w:val="left"/>
      <w:pPr>
        <w:ind w:left="4448" w:hanging="339"/>
      </w:pPr>
      <w:rPr>
        <w:rFonts w:hint="default"/>
        <w:lang w:val="en-US" w:eastAsia="en-US" w:bidi="ar-SA"/>
      </w:rPr>
    </w:lvl>
    <w:lvl w:ilvl="4" w:tplc="A01CCAA4">
      <w:numFmt w:val="bullet"/>
      <w:lvlText w:val="•"/>
      <w:lvlJc w:val="left"/>
      <w:pPr>
        <w:ind w:left="5304" w:hanging="339"/>
      </w:pPr>
      <w:rPr>
        <w:rFonts w:hint="default"/>
        <w:lang w:val="en-US" w:eastAsia="en-US" w:bidi="ar-SA"/>
      </w:rPr>
    </w:lvl>
    <w:lvl w:ilvl="5" w:tplc="6FDE1A5E">
      <w:numFmt w:val="bullet"/>
      <w:lvlText w:val="•"/>
      <w:lvlJc w:val="left"/>
      <w:pPr>
        <w:ind w:left="6160" w:hanging="339"/>
      </w:pPr>
      <w:rPr>
        <w:rFonts w:hint="default"/>
        <w:lang w:val="en-US" w:eastAsia="en-US" w:bidi="ar-SA"/>
      </w:rPr>
    </w:lvl>
    <w:lvl w:ilvl="6" w:tplc="D382BBF0">
      <w:numFmt w:val="bullet"/>
      <w:lvlText w:val="•"/>
      <w:lvlJc w:val="left"/>
      <w:pPr>
        <w:ind w:left="7016" w:hanging="339"/>
      </w:pPr>
      <w:rPr>
        <w:rFonts w:hint="default"/>
        <w:lang w:val="en-US" w:eastAsia="en-US" w:bidi="ar-SA"/>
      </w:rPr>
    </w:lvl>
    <w:lvl w:ilvl="7" w:tplc="9440EF3E">
      <w:numFmt w:val="bullet"/>
      <w:lvlText w:val="•"/>
      <w:lvlJc w:val="left"/>
      <w:pPr>
        <w:ind w:left="7872" w:hanging="339"/>
      </w:pPr>
      <w:rPr>
        <w:rFonts w:hint="default"/>
        <w:lang w:val="en-US" w:eastAsia="en-US" w:bidi="ar-SA"/>
      </w:rPr>
    </w:lvl>
    <w:lvl w:ilvl="8" w:tplc="B10802B8">
      <w:numFmt w:val="bullet"/>
      <w:lvlText w:val="•"/>
      <w:lvlJc w:val="left"/>
      <w:pPr>
        <w:ind w:left="8728" w:hanging="339"/>
      </w:pPr>
      <w:rPr>
        <w:rFonts w:hint="default"/>
        <w:lang w:val="en-US" w:eastAsia="en-US" w:bidi="ar-SA"/>
      </w:rPr>
    </w:lvl>
  </w:abstractNum>
  <w:abstractNum w:abstractNumId="12">
    <w:nsid w:val="4D9059C7"/>
    <w:multiLevelType w:val="multilevel"/>
    <w:tmpl w:val="C414DA36"/>
    <w:lvl w:ilvl="0">
      <w:start w:val="1"/>
      <w:numFmt w:val="lowerLetter"/>
      <w:lvlText w:val="%1."/>
      <w:lvlJc w:val="left"/>
      <w:pPr>
        <w:ind w:left="360" w:hanging="360"/>
      </w:pPr>
      <w:rPr>
        <w:b w:val="0"/>
        <w:bCs w:val="0"/>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6750" w:hanging="360"/>
      </w:pPr>
      <w:rPr>
        <w:b w:val="0"/>
        <w:bCs/>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3">
    <w:nsid w:val="52525822"/>
    <w:multiLevelType w:val="hybridMultilevel"/>
    <w:tmpl w:val="9B6E5072"/>
    <w:lvl w:ilvl="0" w:tplc="84F0802C">
      <w:start w:val="1"/>
      <w:numFmt w:val="lowerRoman"/>
      <w:lvlText w:val="(%1)"/>
      <w:lvlJc w:val="left"/>
      <w:pPr>
        <w:ind w:left="1440" w:hanging="720"/>
      </w:pPr>
      <w:rPr>
        <w:rFonts w:ascii="Verdana" w:eastAsia="Verdana" w:hAnsi="Verdana" w:cs="Verdan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1D2728"/>
    <w:multiLevelType w:val="multilevel"/>
    <w:tmpl w:val="98D6D252"/>
    <w:lvl w:ilvl="0">
      <w:start w:val="1"/>
      <w:numFmt w:val="lowerLetter"/>
      <w:lvlText w:val="%1)"/>
      <w:lvlJc w:val="left"/>
      <w:pPr>
        <w:ind w:left="360" w:hanging="360"/>
      </w:pPr>
      <w:rPr>
        <w:rFonts w:ascii="Verdana" w:eastAsia="Verdana" w:hAnsi="Verdana" w:cs="Verdana"/>
        <w:b w:val="0"/>
        <w:sz w:val="24"/>
        <w:szCs w:val="24"/>
        <w:vertAlign w:val="baseline"/>
      </w:rPr>
    </w:lvl>
    <w:lvl w:ilvl="1">
      <w:start w:val="1"/>
      <w:numFmt w:val="lowerLetter"/>
      <w:lvlText w:val="%2."/>
      <w:lvlJc w:val="left"/>
      <w:pPr>
        <w:ind w:left="3150" w:hanging="360"/>
      </w:pPr>
      <w:rPr>
        <w:vertAlign w:val="baseline"/>
      </w:rPr>
    </w:lvl>
    <w:lvl w:ilvl="2">
      <w:start w:val="1"/>
      <w:numFmt w:val="lowerRoman"/>
      <w:lvlText w:val="%3."/>
      <w:lvlJc w:val="right"/>
      <w:pPr>
        <w:ind w:left="3870" w:hanging="180"/>
      </w:pPr>
      <w:rPr>
        <w:vertAlign w:val="baseline"/>
      </w:rPr>
    </w:lvl>
    <w:lvl w:ilvl="3">
      <w:start w:val="1"/>
      <w:numFmt w:val="decimal"/>
      <w:lvlText w:val="%4."/>
      <w:lvlJc w:val="left"/>
      <w:pPr>
        <w:ind w:left="4590" w:hanging="360"/>
      </w:pPr>
      <w:rPr>
        <w:vertAlign w:val="baseline"/>
      </w:rPr>
    </w:lvl>
    <w:lvl w:ilvl="4">
      <w:start w:val="1"/>
      <w:numFmt w:val="lowerLetter"/>
      <w:lvlText w:val="%5."/>
      <w:lvlJc w:val="left"/>
      <w:pPr>
        <w:ind w:left="5310" w:hanging="360"/>
      </w:pPr>
      <w:rPr>
        <w:vertAlign w:val="baseline"/>
      </w:rPr>
    </w:lvl>
    <w:lvl w:ilvl="5">
      <w:start w:val="1"/>
      <w:numFmt w:val="lowerRoman"/>
      <w:lvlText w:val="%6."/>
      <w:lvlJc w:val="right"/>
      <w:pPr>
        <w:ind w:left="6030" w:hanging="180"/>
      </w:pPr>
      <w:rPr>
        <w:vertAlign w:val="baseline"/>
      </w:rPr>
    </w:lvl>
    <w:lvl w:ilvl="6">
      <w:start w:val="1"/>
      <w:numFmt w:val="decimal"/>
      <w:lvlText w:val="%7."/>
      <w:lvlJc w:val="left"/>
      <w:pPr>
        <w:ind w:left="6750" w:hanging="360"/>
      </w:pPr>
      <w:rPr>
        <w:vertAlign w:val="baseline"/>
      </w:rPr>
    </w:lvl>
    <w:lvl w:ilvl="7">
      <w:start w:val="1"/>
      <w:numFmt w:val="lowerLetter"/>
      <w:lvlText w:val="%8."/>
      <w:lvlJc w:val="left"/>
      <w:pPr>
        <w:ind w:left="7470" w:hanging="360"/>
      </w:pPr>
      <w:rPr>
        <w:vertAlign w:val="baseline"/>
      </w:rPr>
    </w:lvl>
    <w:lvl w:ilvl="8">
      <w:start w:val="1"/>
      <w:numFmt w:val="lowerRoman"/>
      <w:lvlText w:val="%9."/>
      <w:lvlJc w:val="right"/>
      <w:pPr>
        <w:ind w:left="8190" w:hanging="180"/>
      </w:pPr>
      <w:rPr>
        <w:vertAlign w:val="baseline"/>
      </w:rPr>
    </w:lvl>
  </w:abstractNum>
  <w:abstractNum w:abstractNumId="15">
    <w:nsid w:val="59FB2A29"/>
    <w:multiLevelType w:val="hybridMultilevel"/>
    <w:tmpl w:val="A21A37B4"/>
    <w:lvl w:ilvl="0" w:tplc="3A8467E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5D234039"/>
    <w:multiLevelType w:val="hybridMultilevel"/>
    <w:tmpl w:val="2952BA7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BE34E6"/>
    <w:multiLevelType w:val="multilevel"/>
    <w:tmpl w:val="2342DD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AC60E7A"/>
    <w:multiLevelType w:val="hybridMultilevel"/>
    <w:tmpl w:val="27F6505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7DEC11B9"/>
    <w:multiLevelType w:val="multilevel"/>
    <w:tmpl w:val="D3249692"/>
    <w:lvl w:ilvl="0">
      <w:start w:val="1"/>
      <w:numFmt w:val="decimal"/>
      <w:lvlText w:val="%1."/>
      <w:lvlJc w:val="left"/>
      <w:pPr>
        <w:ind w:left="360" w:hanging="360"/>
      </w:pPr>
      <w:rPr>
        <w:b w:val="0"/>
        <w:bCs w:val="0"/>
        <w:vertAlign w:val="baseline"/>
      </w:rPr>
    </w:lvl>
    <w:lvl w:ilvl="1">
      <w:start w:val="1"/>
      <w:numFmt w:val="lowerLetter"/>
      <w:lvlText w:val="%2."/>
      <w:lvlJc w:val="left"/>
      <w:pPr>
        <w:ind w:left="36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6750" w:hanging="360"/>
      </w:pPr>
      <w:rPr>
        <w:b w:val="0"/>
        <w:bCs/>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36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20">
    <w:nsid w:val="7F5E1A49"/>
    <w:multiLevelType w:val="hybridMultilevel"/>
    <w:tmpl w:val="665AF2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9"/>
  </w:num>
  <w:num w:numId="3">
    <w:abstractNumId w:val="8"/>
  </w:num>
  <w:num w:numId="4">
    <w:abstractNumId w:val="3"/>
  </w:num>
  <w:num w:numId="5">
    <w:abstractNumId w:val="1"/>
  </w:num>
  <w:num w:numId="6">
    <w:abstractNumId w:val="15"/>
  </w:num>
  <w:num w:numId="7">
    <w:abstractNumId w:val="18"/>
  </w:num>
  <w:num w:numId="8">
    <w:abstractNumId w:val="13"/>
  </w:num>
  <w:num w:numId="9">
    <w:abstractNumId w:val="20"/>
  </w:num>
  <w:num w:numId="10">
    <w:abstractNumId w:val="9"/>
  </w:num>
  <w:num w:numId="11">
    <w:abstractNumId w:val="16"/>
  </w:num>
  <w:num w:numId="12">
    <w:abstractNumId w:val="10"/>
  </w:num>
  <w:num w:numId="13">
    <w:abstractNumId w:val="2"/>
  </w:num>
  <w:num w:numId="14">
    <w:abstractNumId w:val="11"/>
  </w:num>
  <w:num w:numId="15">
    <w:abstractNumId w:val="17"/>
  </w:num>
  <w:num w:numId="16">
    <w:abstractNumId w:val="7"/>
  </w:num>
  <w:num w:numId="17">
    <w:abstractNumId w:val="4"/>
  </w:num>
  <w:num w:numId="18">
    <w:abstractNumId w:val="0"/>
  </w:num>
  <w:num w:numId="19">
    <w:abstractNumId w:val="12"/>
  </w:num>
  <w:num w:numId="20">
    <w:abstractNumId w:val="5"/>
  </w:num>
  <w:num w:numId="21">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characterSpacingControl w:val="doNotCompress"/>
  <w:hdrShapeDefaults>
    <o:shapedefaults v:ext="edit" spidmax="90114"/>
  </w:hdrShapeDefaults>
  <w:footnotePr>
    <w:footnote w:id="0"/>
    <w:footnote w:id="1"/>
  </w:footnotePr>
  <w:endnotePr>
    <w:endnote w:id="0"/>
    <w:endnote w:id="1"/>
  </w:endnotePr>
  <w:compat/>
  <w:rsids>
    <w:rsidRoot w:val="004717D8"/>
    <w:rsid w:val="000018DF"/>
    <w:rsid w:val="00002EF8"/>
    <w:rsid w:val="00003EAB"/>
    <w:rsid w:val="000144D5"/>
    <w:rsid w:val="00015143"/>
    <w:rsid w:val="00015F0A"/>
    <w:rsid w:val="00016B36"/>
    <w:rsid w:val="00017194"/>
    <w:rsid w:val="000303F1"/>
    <w:rsid w:val="00032E63"/>
    <w:rsid w:val="00033DFC"/>
    <w:rsid w:val="00034250"/>
    <w:rsid w:val="000402A2"/>
    <w:rsid w:val="00041122"/>
    <w:rsid w:val="000464A9"/>
    <w:rsid w:val="00047194"/>
    <w:rsid w:val="0005457F"/>
    <w:rsid w:val="00057BF3"/>
    <w:rsid w:val="00075CEC"/>
    <w:rsid w:val="00092B55"/>
    <w:rsid w:val="00093BE5"/>
    <w:rsid w:val="000941EC"/>
    <w:rsid w:val="0009635E"/>
    <w:rsid w:val="000A083A"/>
    <w:rsid w:val="000B1C89"/>
    <w:rsid w:val="000B2691"/>
    <w:rsid w:val="000B3FCA"/>
    <w:rsid w:val="000B5350"/>
    <w:rsid w:val="000C2D04"/>
    <w:rsid w:val="000C4FF0"/>
    <w:rsid w:val="000C652D"/>
    <w:rsid w:val="000C6EB8"/>
    <w:rsid w:val="000D51EB"/>
    <w:rsid w:val="000D6F58"/>
    <w:rsid w:val="000E284F"/>
    <w:rsid w:val="000E3FAE"/>
    <w:rsid w:val="000E42FE"/>
    <w:rsid w:val="000E44F8"/>
    <w:rsid w:val="000E4ABA"/>
    <w:rsid w:val="000E53B4"/>
    <w:rsid w:val="000E5B92"/>
    <w:rsid w:val="000F256D"/>
    <w:rsid w:val="000F350E"/>
    <w:rsid w:val="000F4FF0"/>
    <w:rsid w:val="000F5482"/>
    <w:rsid w:val="0010336D"/>
    <w:rsid w:val="0010540C"/>
    <w:rsid w:val="00106F5D"/>
    <w:rsid w:val="0010783F"/>
    <w:rsid w:val="001104D9"/>
    <w:rsid w:val="00110BA7"/>
    <w:rsid w:val="00113418"/>
    <w:rsid w:val="001156B5"/>
    <w:rsid w:val="00116B8E"/>
    <w:rsid w:val="00120BC9"/>
    <w:rsid w:val="00120F96"/>
    <w:rsid w:val="001216A3"/>
    <w:rsid w:val="0012328B"/>
    <w:rsid w:val="00123FB3"/>
    <w:rsid w:val="00125DDB"/>
    <w:rsid w:val="001275E8"/>
    <w:rsid w:val="001343C8"/>
    <w:rsid w:val="00135573"/>
    <w:rsid w:val="001356AC"/>
    <w:rsid w:val="00136C7E"/>
    <w:rsid w:val="00136F48"/>
    <w:rsid w:val="001473DB"/>
    <w:rsid w:val="001564A2"/>
    <w:rsid w:val="001616B6"/>
    <w:rsid w:val="00164CA5"/>
    <w:rsid w:val="001667CE"/>
    <w:rsid w:val="00167272"/>
    <w:rsid w:val="00170040"/>
    <w:rsid w:val="001714B5"/>
    <w:rsid w:val="00172773"/>
    <w:rsid w:val="0017284E"/>
    <w:rsid w:val="00172A7D"/>
    <w:rsid w:val="00172AB8"/>
    <w:rsid w:val="00173C14"/>
    <w:rsid w:val="001770EA"/>
    <w:rsid w:val="00177E47"/>
    <w:rsid w:val="00181085"/>
    <w:rsid w:val="0018387B"/>
    <w:rsid w:val="00183A13"/>
    <w:rsid w:val="0018453E"/>
    <w:rsid w:val="00186747"/>
    <w:rsid w:val="00186DF1"/>
    <w:rsid w:val="00190DF6"/>
    <w:rsid w:val="001911C6"/>
    <w:rsid w:val="001913E0"/>
    <w:rsid w:val="00191C77"/>
    <w:rsid w:val="0019449F"/>
    <w:rsid w:val="0019680E"/>
    <w:rsid w:val="001A1F2B"/>
    <w:rsid w:val="001A40C2"/>
    <w:rsid w:val="001A4645"/>
    <w:rsid w:val="001B02AA"/>
    <w:rsid w:val="001B4ED9"/>
    <w:rsid w:val="001B4F46"/>
    <w:rsid w:val="001B5E64"/>
    <w:rsid w:val="001B6A47"/>
    <w:rsid w:val="001B6CF1"/>
    <w:rsid w:val="001C1ED0"/>
    <w:rsid w:val="001C6BAB"/>
    <w:rsid w:val="001D5AA6"/>
    <w:rsid w:val="001E0084"/>
    <w:rsid w:val="001E4D45"/>
    <w:rsid w:val="001E4FE4"/>
    <w:rsid w:val="001E7038"/>
    <w:rsid w:val="001F2F22"/>
    <w:rsid w:val="001F5AB5"/>
    <w:rsid w:val="001F7BEA"/>
    <w:rsid w:val="0020216C"/>
    <w:rsid w:val="00203F64"/>
    <w:rsid w:val="00211135"/>
    <w:rsid w:val="00216C39"/>
    <w:rsid w:val="002170ED"/>
    <w:rsid w:val="0022423F"/>
    <w:rsid w:val="00226E15"/>
    <w:rsid w:val="00242859"/>
    <w:rsid w:val="00244493"/>
    <w:rsid w:val="0024467B"/>
    <w:rsid w:val="002468EC"/>
    <w:rsid w:val="00250A66"/>
    <w:rsid w:val="00250E41"/>
    <w:rsid w:val="00251014"/>
    <w:rsid w:val="00253108"/>
    <w:rsid w:val="00257314"/>
    <w:rsid w:val="00260385"/>
    <w:rsid w:val="00261262"/>
    <w:rsid w:val="00266127"/>
    <w:rsid w:val="002675D4"/>
    <w:rsid w:val="002728F5"/>
    <w:rsid w:val="00272D6E"/>
    <w:rsid w:val="00273FEB"/>
    <w:rsid w:val="002760A8"/>
    <w:rsid w:val="002809D5"/>
    <w:rsid w:val="00286372"/>
    <w:rsid w:val="00297685"/>
    <w:rsid w:val="002A2395"/>
    <w:rsid w:val="002A24BE"/>
    <w:rsid w:val="002A6A3D"/>
    <w:rsid w:val="002A7CA4"/>
    <w:rsid w:val="002B458A"/>
    <w:rsid w:val="002B48C1"/>
    <w:rsid w:val="002B6761"/>
    <w:rsid w:val="002C1145"/>
    <w:rsid w:val="002C459F"/>
    <w:rsid w:val="002C4EC8"/>
    <w:rsid w:val="002C7265"/>
    <w:rsid w:val="002D6CE0"/>
    <w:rsid w:val="002E1262"/>
    <w:rsid w:val="002E280D"/>
    <w:rsid w:val="002E31A9"/>
    <w:rsid w:val="002E436C"/>
    <w:rsid w:val="002E47B9"/>
    <w:rsid w:val="002E4887"/>
    <w:rsid w:val="002E5838"/>
    <w:rsid w:val="002F4EF6"/>
    <w:rsid w:val="00300246"/>
    <w:rsid w:val="003100D1"/>
    <w:rsid w:val="00313226"/>
    <w:rsid w:val="0031493D"/>
    <w:rsid w:val="00316F61"/>
    <w:rsid w:val="00321F1B"/>
    <w:rsid w:val="003233E2"/>
    <w:rsid w:val="0032362B"/>
    <w:rsid w:val="0032642F"/>
    <w:rsid w:val="00330874"/>
    <w:rsid w:val="00330E17"/>
    <w:rsid w:val="00331595"/>
    <w:rsid w:val="00334B56"/>
    <w:rsid w:val="0033703F"/>
    <w:rsid w:val="00340F79"/>
    <w:rsid w:val="003473A1"/>
    <w:rsid w:val="00363DA1"/>
    <w:rsid w:val="0036423C"/>
    <w:rsid w:val="003669D1"/>
    <w:rsid w:val="00372EE5"/>
    <w:rsid w:val="00374EFE"/>
    <w:rsid w:val="003801C9"/>
    <w:rsid w:val="00380203"/>
    <w:rsid w:val="00380F75"/>
    <w:rsid w:val="0038100C"/>
    <w:rsid w:val="003812CC"/>
    <w:rsid w:val="003910E8"/>
    <w:rsid w:val="00395458"/>
    <w:rsid w:val="003A0633"/>
    <w:rsid w:val="003A0903"/>
    <w:rsid w:val="003A1F68"/>
    <w:rsid w:val="003A319B"/>
    <w:rsid w:val="003A338B"/>
    <w:rsid w:val="003A6383"/>
    <w:rsid w:val="003B14E7"/>
    <w:rsid w:val="003B2EFB"/>
    <w:rsid w:val="003B3E60"/>
    <w:rsid w:val="003B63DD"/>
    <w:rsid w:val="003C0DD1"/>
    <w:rsid w:val="003D1837"/>
    <w:rsid w:val="00401639"/>
    <w:rsid w:val="00401FB5"/>
    <w:rsid w:val="00404A5C"/>
    <w:rsid w:val="00406091"/>
    <w:rsid w:val="0040615F"/>
    <w:rsid w:val="00410C69"/>
    <w:rsid w:val="00411151"/>
    <w:rsid w:val="00411D67"/>
    <w:rsid w:val="00417A58"/>
    <w:rsid w:val="00421BF3"/>
    <w:rsid w:val="00431806"/>
    <w:rsid w:val="00431AC7"/>
    <w:rsid w:val="00434A07"/>
    <w:rsid w:val="00434AA7"/>
    <w:rsid w:val="004355DC"/>
    <w:rsid w:val="004413F7"/>
    <w:rsid w:val="00445EE6"/>
    <w:rsid w:val="004474B3"/>
    <w:rsid w:val="004527BE"/>
    <w:rsid w:val="004569D1"/>
    <w:rsid w:val="00456ADA"/>
    <w:rsid w:val="00463F47"/>
    <w:rsid w:val="004717D8"/>
    <w:rsid w:val="00476601"/>
    <w:rsid w:val="00477539"/>
    <w:rsid w:val="00481122"/>
    <w:rsid w:val="004833DF"/>
    <w:rsid w:val="00497AA3"/>
    <w:rsid w:val="004A0055"/>
    <w:rsid w:val="004A093E"/>
    <w:rsid w:val="004A1041"/>
    <w:rsid w:val="004B31B2"/>
    <w:rsid w:val="004C0228"/>
    <w:rsid w:val="004D235F"/>
    <w:rsid w:val="004E00E3"/>
    <w:rsid w:val="004E2ED7"/>
    <w:rsid w:val="004E5799"/>
    <w:rsid w:val="004F0CFD"/>
    <w:rsid w:val="004F62E1"/>
    <w:rsid w:val="004F7BF3"/>
    <w:rsid w:val="00502686"/>
    <w:rsid w:val="0050281A"/>
    <w:rsid w:val="005115DE"/>
    <w:rsid w:val="005132F5"/>
    <w:rsid w:val="00513AFB"/>
    <w:rsid w:val="00514D3F"/>
    <w:rsid w:val="00516CD1"/>
    <w:rsid w:val="005200DF"/>
    <w:rsid w:val="0052075C"/>
    <w:rsid w:val="00522200"/>
    <w:rsid w:val="00524960"/>
    <w:rsid w:val="00527C82"/>
    <w:rsid w:val="00531161"/>
    <w:rsid w:val="00533B8A"/>
    <w:rsid w:val="0053431D"/>
    <w:rsid w:val="00535293"/>
    <w:rsid w:val="00545DB4"/>
    <w:rsid w:val="00547A5B"/>
    <w:rsid w:val="00553653"/>
    <w:rsid w:val="005606A5"/>
    <w:rsid w:val="005611B8"/>
    <w:rsid w:val="00566772"/>
    <w:rsid w:val="00573145"/>
    <w:rsid w:val="0057590B"/>
    <w:rsid w:val="00576B8B"/>
    <w:rsid w:val="0058061C"/>
    <w:rsid w:val="00581D48"/>
    <w:rsid w:val="005833F0"/>
    <w:rsid w:val="005878B5"/>
    <w:rsid w:val="00592AD4"/>
    <w:rsid w:val="00596E46"/>
    <w:rsid w:val="005971A5"/>
    <w:rsid w:val="005A004A"/>
    <w:rsid w:val="005A1A60"/>
    <w:rsid w:val="005A79E0"/>
    <w:rsid w:val="005B0547"/>
    <w:rsid w:val="005B1A6C"/>
    <w:rsid w:val="005B2679"/>
    <w:rsid w:val="005B4E2B"/>
    <w:rsid w:val="005C419B"/>
    <w:rsid w:val="005C7770"/>
    <w:rsid w:val="005C7F61"/>
    <w:rsid w:val="005D1D63"/>
    <w:rsid w:val="005D4464"/>
    <w:rsid w:val="005D75D0"/>
    <w:rsid w:val="005E0A8A"/>
    <w:rsid w:val="005E50D4"/>
    <w:rsid w:val="005E61A2"/>
    <w:rsid w:val="005E6B04"/>
    <w:rsid w:val="005F3CD5"/>
    <w:rsid w:val="006025B2"/>
    <w:rsid w:val="0060713A"/>
    <w:rsid w:val="006105CE"/>
    <w:rsid w:val="006130A6"/>
    <w:rsid w:val="006158D2"/>
    <w:rsid w:val="006169C5"/>
    <w:rsid w:val="00620110"/>
    <w:rsid w:val="0062011A"/>
    <w:rsid w:val="006203CF"/>
    <w:rsid w:val="00621F13"/>
    <w:rsid w:val="006231DF"/>
    <w:rsid w:val="00626C8A"/>
    <w:rsid w:val="006273AD"/>
    <w:rsid w:val="006347A7"/>
    <w:rsid w:val="00640422"/>
    <w:rsid w:val="00647D0A"/>
    <w:rsid w:val="00654112"/>
    <w:rsid w:val="0066611D"/>
    <w:rsid w:val="00666D93"/>
    <w:rsid w:val="00667021"/>
    <w:rsid w:val="00667900"/>
    <w:rsid w:val="00672E74"/>
    <w:rsid w:val="006743E1"/>
    <w:rsid w:val="0067777F"/>
    <w:rsid w:val="00677E57"/>
    <w:rsid w:val="006801D7"/>
    <w:rsid w:val="006808E7"/>
    <w:rsid w:val="006811D6"/>
    <w:rsid w:val="00683D06"/>
    <w:rsid w:val="00685F70"/>
    <w:rsid w:val="00685FB8"/>
    <w:rsid w:val="0069083D"/>
    <w:rsid w:val="00690A70"/>
    <w:rsid w:val="00691161"/>
    <w:rsid w:val="00691B89"/>
    <w:rsid w:val="00692039"/>
    <w:rsid w:val="006A4DEC"/>
    <w:rsid w:val="006A6915"/>
    <w:rsid w:val="006A6B7B"/>
    <w:rsid w:val="006A6C38"/>
    <w:rsid w:val="006A6F95"/>
    <w:rsid w:val="006A73AB"/>
    <w:rsid w:val="006B02B3"/>
    <w:rsid w:val="006B2BCA"/>
    <w:rsid w:val="006B3321"/>
    <w:rsid w:val="006B49CA"/>
    <w:rsid w:val="006B6872"/>
    <w:rsid w:val="006B6CA6"/>
    <w:rsid w:val="006C54E6"/>
    <w:rsid w:val="006C5948"/>
    <w:rsid w:val="006C7D28"/>
    <w:rsid w:val="006C7D7D"/>
    <w:rsid w:val="006D0A9A"/>
    <w:rsid w:val="006D50FC"/>
    <w:rsid w:val="006D5523"/>
    <w:rsid w:val="006D5DF3"/>
    <w:rsid w:val="006D5E6C"/>
    <w:rsid w:val="006D5F91"/>
    <w:rsid w:val="006D74E4"/>
    <w:rsid w:val="006E26F5"/>
    <w:rsid w:val="006E2D1F"/>
    <w:rsid w:val="006E34AF"/>
    <w:rsid w:val="006E696D"/>
    <w:rsid w:val="006E7B05"/>
    <w:rsid w:val="006F016C"/>
    <w:rsid w:val="006F2C2B"/>
    <w:rsid w:val="006F4EAD"/>
    <w:rsid w:val="006F4FE6"/>
    <w:rsid w:val="007109D3"/>
    <w:rsid w:val="00710C7A"/>
    <w:rsid w:val="00711573"/>
    <w:rsid w:val="0072106B"/>
    <w:rsid w:val="00723598"/>
    <w:rsid w:val="0072474E"/>
    <w:rsid w:val="00726E41"/>
    <w:rsid w:val="00732C56"/>
    <w:rsid w:val="00736207"/>
    <w:rsid w:val="007425D2"/>
    <w:rsid w:val="00743CB9"/>
    <w:rsid w:val="007440F6"/>
    <w:rsid w:val="0075185E"/>
    <w:rsid w:val="00753FDF"/>
    <w:rsid w:val="00770C1A"/>
    <w:rsid w:val="007710CB"/>
    <w:rsid w:val="0077219C"/>
    <w:rsid w:val="00787769"/>
    <w:rsid w:val="00787B38"/>
    <w:rsid w:val="00792650"/>
    <w:rsid w:val="00795BB3"/>
    <w:rsid w:val="00797AA2"/>
    <w:rsid w:val="007A1769"/>
    <w:rsid w:val="007B26AE"/>
    <w:rsid w:val="007B496A"/>
    <w:rsid w:val="007B601A"/>
    <w:rsid w:val="007C28EB"/>
    <w:rsid w:val="007C36A1"/>
    <w:rsid w:val="007C648B"/>
    <w:rsid w:val="007C79B0"/>
    <w:rsid w:val="007D072E"/>
    <w:rsid w:val="007D1A45"/>
    <w:rsid w:val="007D5F90"/>
    <w:rsid w:val="007D65BC"/>
    <w:rsid w:val="007E03F8"/>
    <w:rsid w:val="007E3880"/>
    <w:rsid w:val="007E6661"/>
    <w:rsid w:val="007F28D4"/>
    <w:rsid w:val="007F6F78"/>
    <w:rsid w:val="007F7830"/>
    <w:rsid w:val="00801DB9"/>
    <w:rsid w:val="00803C9B"/>
    <w:rsid w:val="00805D11"/>
    <w:rsid w:val="008065DD"/>
    <w:rsid w:val="00813F66"/>
    <w:rsid w:val="008205EE"/>
    <w:rsid w:val="008234A4"/>
    <w:rsid w:val="00824DBD"/>
    <w:rsid w:val="00832AF2"/>
    <w:rsid w:val="008334A7"/>
    <w:rsid w:val="00836386"/>
    <w:rsid w:val="00837764"/>
    <w:rsid w:val="008402FB"/>
    <w:rsid w:val="0084302C"/>
    <w:rsid w:val="008434F6"/>
    <w:rsid w:val="008445CB"/>
    <w:rsid w:val="00851244"/>
    <w:rsid w:val="00856BCA"/>
    <w:rsid w:val="0086319A"/>
    <w:rsid w:val="0086435B"/>
    <w:rsid w:val="00870D75"/>
    <w:rsid w:val="00872619"/>
    <w:rsid w:val="00872828"/>
    <w:rsid w:val="008850B7"/>
    <w:rsid w:val="00885F9D"/>
    <w:rsid w:val="008877B7"/>
    <w:rsid w:val="00890C30"/>
    <w:rsid w:val="0089126B"/>
    <w:rsid w:val="008A13A7"/>
    <w:rsid w:val="008A203C"/>
    <w:rsid w:val="008A47D3"/>
    <w:rsid w:val="008A542C"/>
    <w:rsid w:val="008B1DB2"/>
    <w:rsid w:val="008B7DF1"/>
    <w:rsid w:val="008C04E0"/>
    <w:rsid w:val="008C29FD"/>
    <w:rsid w:val="008C432E"/>
    <w:rsid w:val="008C6896"/>
    <w:rsid w:val="008D103C"/>
    <w:rsid w:val="008E06F9"/>
    <w:rsid w:val="008E2D7D"/>
    <w:rsid w:val="008E5B74"/>
    <w:rsid w:val="008E7DBF"/>
    <w:rsid w:val="008E7E3B"/>
    <w:rsid w:val="008F35B6"/>
    <w:rsid w:val="008F3B8E"/>
    <w:rsid w:val="008F6F4B"/>
    <w:rsid w:val="00900581"/>
    <w:rsid w:val="00912245"/>
    <w:rsid w:val="0091317E"/>
    <w:rsid w:val="0091525D"/>
    <w:rsid w:val="00930767"/>
    <w:rsid w:val="0093426E"/>
    <w:rsid w:val="00935956"/>
    <w:rsid w:val="009420A2"/>
    <w:rsid w:val="009421FA"/>
    <w:rsid w:val="00944A2D"/>
    <w:rsid w:val="009459D2"/>
    <w:rsid w:val="009527B2"/>
    <w:rsid w:val="00952C17"/>
    <w:rsid w:val="009568E8"/>
    <w:rsid w:val="00960EC7"/>
    <w:rsid w:val="00962401"/>
    <w:rsid w:val="009644B6"/>
    <w:rsid w:val="00964792"/>
    <w:rsid w:val="0097059F"/>
    <w:rsid w:val="00971CFB"/>
    <w:rsid w:val="00974E4E"/>
    <w:rsid w:val="00974EC1"/>
    <w:rsid w:val="009755AF"/>
    <w:rsid w:val="00982DB1"/>
    <w:rsid w:val="009853D5"/>
    <w:rsid w:val="00986025"/>
    <w:rsid w:val="00992E64"/>
    <w:rsid w:val="00995B44"/>
    <w:rsid w:val="009A28F1"/>
    <w:rsid w:val="009A423D"/>
    <w:rsid w:val="009B08DB"/>
    <w:rsid w:val="009B095D"/>
    <w:rsid w:val="009B1CC3"/>
    <w:rsid w:val="009B2798"/>
    <w:rsid w:val="009B3835"/>
    <w:rsid w:val="009B51C9"/>
    <w:rsid w:val="009B681F"/>
    <w:rsid w:val="009B6C23"/>
    <w:rsid w:val="009C1576"/>
    <w:rsid w:val="009C2F74"/>
    <w:rsid w:val="009C2F97"/>
    <w:rsid w:val="009C3B69"/>
    <w:rsid w:val="009C5E9C"/>
    <w:rsid w:val="009D00AD"/>
    <w:rsid w:val="009D6214"/>
    <w:rsid w:val="009D70FD"/>
    <w:rsid w:val="009E6208"/>
    <w:rsid w:val="009F0356"/>
    <w:rsid w:val="00A0329A"/>
    <w:rsid w:val="00A0352B"/>
    <w:rsid w:val="00A03F81"/>
    <w:rsid w:val="00A10C4B"/>
    <w:rsid w:val="00A15F36"/>
    <w:rsid w:val="00A1789A"/>
    <w:rsid w:val="00A17E58"/>
    <w:rsid w:val="00A22C1F"/>
    <w:rsid w:val="00A253BC"/>
    <w:rsid w:val="00A27A4D"/>
    <w:rsid w:val="00A30ED1"/>
    <w:rsid w:val="00A35158"/>
    <w:rsid w:val="00A41A63"/>
    <w:rsid w:val="00A42462"/>
    <w:rsid w:val="00A43654"/>
    <w:rsid w:val="00A450F5"/>
    <w:rsid w:val="00A458F5"/>
    <w:rsid w:val="00A47142"/>
    <w:rsid w:val="00A4716F"/>
    <w:rsid w:val="00A47368"/>
    <w:rsid w:val="00A51BF3"/>
    <w:rsid w:val="00A54A44"/>
    <w:rsid w:val="00A6222C"/>
    <w:rsid w:val="00A6298E"/>
    <w:rsid w:val="00A636FB"/>
    <w:rsid w:val="00A63D78"/>
    <w:rsid w:val="00A63ECD"/>
    <w:rsid w:val="00A652D6"/>
    <w:rsid w:val="00A6648E"/>
    <w:rsid w:val="00A66B79"/>
    <w:rsid w:val="00A66C8D"/>
    <w:rsid w:val="00A704AE"/>
    <w:rsid w:val="00A72244"/>
    <w:rsid w:val="00A72DA4"/>
    <w:rsid w:val="00A74C0E"/>
    <w:rsid w:val="00A807B0"/>
    <w:rsid w:val="00A843CD"/>
    <w:rsid w:val="00A87692"/>
    <w:rsid w:val="00A917BF"/>
    <w:rsid w:val="00AA410F"/>
    <w:rsid w:val="00AA5DF3"/>
    <w:rsid w:val="00AB0E04"/>
    <w:rsid w:val="00AC1D83"/>
    <w:rsid w:val="00AC3560"/>
    <w:rsid w:val="00AC7E4B"/>
    <w:rsid w:val="00AD10FD"/>
    <w:rsid w:val="00AD1C1A"/>
    <w:rsid w:val="00AD54AE"/>
    <w:rsid w:val="00AD5D86"/>
    <w:rsid w:val="00AD7A11"/>
    <w:rsid w:val="00AE0524"/>
    <w:rsid w:val="00AE07E6"/>
    <w:rsid w:val="00AE465D"/>
    <w:rsid w:val="00AF381B"/>
    <w:rsid w:val="00AF685E"/>
    <w:rsid w:val="00AF7265"/>
    <w:rsid w:val="00B01E43"/>
    <w:rsid w:val="00B01EE1"/>
    <w:rsid w:val="00B06A68"/>
    <w:rsid w:val="00B11605"/>
    <w:rsid w:val="00B235C3"/>
    <w:rsid w:val="00B2397C"/>
    <w:rsid w:val="00B257C4"/>
    <w:rsid w:val="00B262C5"/>
    <w:rsid w:val="00B2685D"/>
    <w:rsid w:val="00B315ED"/>
    <w:rsid w:val="00B3452A"/>
    <w:rsid w:val="00B375A0"/>
    <w:rsid w:val="00B40DE8"/>
    <w:rsid w:val="00B435DC"/>
    <w:rsid w:val="00B43D7E"/>
    <w:rsid w:val="00B45411"/>
    <w:rsid w:val="00B46F11"/>
    <w:rsid w:val="00B473BE"/>
    <w:rsid w:val="00B530E2"/>
    <w:rsid w:val="00B55D57"/>
    <w:rsid w:val="00B63EA3"/>
    <w:rsid w:val="00B67A6F"/>
    <w:rsid w:val="00B72040"/>
    <w:rsid w:val="00B82D26"/>
    <w:rsid w:val="00B86F21"/>
    <w:rsid w:val="00B87387"/>
    <w:rsid w:val="00B930E4"/>
    <w:rsid w:val="00B9428A"/>
    <w:rsid w:val="00B94293"/>
    <w:rsid w:val="00B94534"/>
    <w:rsid w:val="00B954D5"/>
    <w:rsid w:val="00BA36E2"/>
    <w:rsid w:val="00BA3AE5"/>
    <w:rsid w:val="00BA3BF1"/>
    <w:rsid w:val="00BA68B8"/>
    <w:rsid w:val="00BB1E7B"/>
    <w:rsid w:val="00BB59F3"/>
    <w:rsid w:val="00BB6B76"/>
    <w:rsid w:val="00BB73F1"/>
    <w:rsid w:val="00BC18D5"/>
    <w:rsid w:val="00BD0070"/>
    <w:rsid w:val="00BD321E"/>
    <w:rsid w:val="00BD4159"/>
    <w:rsid w:val="00BD4FBF"/>
    <w:rsid w:val="00BD6DB4"/>
    <w:rsid w:val="00BD7C45"/>
    <w:rsid w:val="00BE0BF9"/>
    <w:rsid w:val="00BE1BB4"/>
    <w:rsid w:val="00BF4DA4"/>
    <w:rsid w:val="00BF6478"/>
    <w:rsid w:val="00C014BC"/>
    <w:rsid w:val="00C016C8"/>
    <w:rsid w:val="00C03545"/>
    <w:rsid w:val="00C03673"/>
    <w:rsid w:val="00C04DB9"/>
    <w:rsid w:val="00C06171"/>
    <w:rsid w:val="00C103F7"/>
    <w:rsid w:val="00C125A7"/>
    <w:rsid w:val="00C160EA"/>
    <w:rsid w:val="00C17915"/>
    <w:rsid w:val="00C2006A"/>
    <w:rsid w:val="00C21D01"/>
    <w:rsid w:val="00C23523"/>
    <w:rsid w:val="00C3032A"/>
    <w:rsid w:val="00C30592"/>
    <w:rsid w:val="00C306FE"/>
    <w:rsid w:val="00C31754"/>
    <w:rsid w:val="00C33305"/>
    <w:rsid w:val="00C35A77"/>
    <w:rsid w:val="00C35F18"/>
    <w:rsid w:val="00C411DC"/>
    <w:rsid w:val="00C44819"/>
    <w:rsid w:val="00C4531B"/>
    <w:rsid w:val="00C462AB"/>
    <w:rsid w:val="00C512EB"/>
    <w:rsid w:val="00C54789"/>
    <w:rsid w:val="00C60AA5"/>
    <w:rsid w:val="00C63A79"/>
    <w:rsid w:val="00C72AD1"/>
    <w:rsid w:val="00C7744C"/>
    <w:rsid w:val="00C81795"/>
    <w:rsid w:val="00C85223"/>
    <w:rsid w:val="00C85231"/>
    <w:rsid w:val="00C865BC"/>
    <w:rsid w:val="00C92D1D"/>
    <w:rsid w:val="00C94DB3"/>
    <w:rsid w:val="00C970A9"/>
    <w:rsid w:val="00CB0605"/>
    <w:rsid w:val="00CB550E"/>
    <w:rsid w:val="00CC383D"/>
    <w:rsid w:val="00CC5E44"/>
    <w:rsid w:val="00CC7257"/>
    <w:rsid w:val="00CC7B59"/>
    <w:rsid w:val="00CD60A9"/>
    <w:rsid w:val="00CE0BFA"/>
    <w:rsid w:val="00CE241A"/>
    <w:rsid w:val="00CE4BEF"/>
    <w:rsid w:val="00CE7211"/>
    <w:rsid w:val="00CF29A4"/>
    <w:rsid w:val="00D01B1F"/>
    <w:rsid w:val="00D02B14"/>
    <w:rsid w:val="00D02DF7"/>
    <w:rsid w:val="00D042F3"/>
    <w:rsid w:val="00D06F3B"/>
    <w:rsid w:val="00D15E46"/>
    <w:rsid w:val="00D21D4E"/>
    <w:rsid w:val="00D23010"/>
    <w:rsid w:val="00D2462A"/>
    <w:rsid w:val="00D246C9"/>
    <w:rsid w:val="00D249A6"/>
    <w:rsid w:val="00D27F50"/>
    <w:rsid w:val="00D32732"/>
    <w:rsid w:val="00D32B3B"/>
    <w:rsid w:val="00D35D0C"/>
    <w:rsid w:val="00D3626D"/>
    <w:rsid w:val="00D4084C"/>
    <w:rsid w:val="00D40C0E"/>
    <w:rsid w:val="00D420B9"/>
    <w:rsid w:val="00D42F1C"/>
    <w:rsid w:val="00D442B2"/>
    <w:rsid w:val="00D47D82"/>
    <w:rsid w:val="00D50268"/>
    <w:rsid w:val="00D510FC"/>
    <w:rsid w:val="00D607D5"/>
    <w:rsid w:val="00D61215"/>
    <w:rsid w:val="00D705DF"/>
    <w:rsid w:val="00D70DCB"/>
    <w:rsid w:val="00D72473"/>
    <w:rsid w:val="00D73A33"/>
    <w:rsid w:val="00D83993"/>
    <w:rsid w:val="00D84518"/>
    <w:rsid w:val="00D86A5D"/>
    <w:rsid w:val="00D90FFF"/>
    <w:rsid w:val="00D9406C"/>
    <w:rsid w:val="00D96238"/>
    <w:rsid w:val="00D97CF3"/>
    <w:rsid w:val="00DA1DBE"/>
    <w:rsid w:val="00DA38A3"/>
    <w:rsid w:val="00DA786D"/>
    <w:rsid w:val="00DA7C85"/>
    <w:rsid w:val="00DB0BB7"/>
    <w:rsid w:val="00DB1AE1"/>
    <w:rsid w:val="00DB66A1"/>
    <w:rsid w:val="00DC2CEB"/>
    <w:rsid w:val="00DC5CD3"/>
    <w:rsid w:val="00DC7677"/>
    <w:rsid w:val="00DD2E5F"/>
    <w:rsid w:val="00DD30B1"/>
    <w:rsid w:val="00DD333E"/>
    <w:rsid w:val="00DD47D2"/>
    <w:rsid w:val="00DD55AB"/>
    <w:rsid w:val="00DE41BE"/>
    <w:rsid w:val="00DE4AFC"/>
    <w:rsid w:val="00DE5C87"/>
    <w:rsid w:val="00DF3717"/>
    <w:rsid w:val="00DF40E6"/>
    <w:rsid w:val="00DF5BCA"/>
    <w:rsid w:val="00DF6711"/>
    <w:rsid w:val="00E02A7D"/>
    <w:rsid w:val="00E02E23"/>
    <w:rsid w:val="00E06647"/>
    <w:rsid w:val="00E06AED"/>
    <w:rsid w:val="00E12C4A"/>
    <w:rsid w:val="00E22682"/>
    <w:rsid w:val="00E35FBD"/>
    <w:rsid w:val="00E379EF"/>
    <w:rsid w:val="00E43236"/>
    <w:rsid w:val="00E45C74"/>
    <w:rsid w:val="00E5021D"/>
    <w:rsid w:val="00E517DA"/>
    <w:rsid w:val="00E57334"/>
    <w:rsid w:val="00E576B9"/>
    <w:rsid w:val="00E61C67"/>
    <w:rsid w:val="00E61E6A"/>
    <w:rsid w:val="00E6238E"/>
    <w:rsid w:val="00E62956"/>
    <w:rsid w:val="00E62CA7"/>
    <w:rsid w:val="00E66BC9"/>
    <w:rsid w:val="00E67551"/>
    <w:rsid w:val="00E754E4"/>
    <w:rsid w:val="00E75D42"/>
    <w:rsid w:val="00E76283"/>
    <w:rsid w:val="00E77B04"/>
    <w:rsid w:val="00E854A5"/>
    <w:rsid w:val="00E87CA1"/>
    <w:rsid w:val="00E87EFC"/>
    <w:rsid w:val="00EA5C61"/>
    <w:rsid w:val="00EA7775"/>
    <w:rsid w:val="00EB1CC0"/>
    <w:rsid w:val="00EB3251"/>
    <w:rsid w:val="00EB3524"/>
    <w:rsid w:val="00EB649D"/>
    <w:rsid w:val="00EC36A0"/>
    <w:rsid w:val="00EC3DC6"/>
    <w:rsid w:val="00ED3BC5"/>
    <w:rsid w:val="00ED4861"/>
    <w:rsid w:val="00EE06C8"/>
    <w:rsid w:val="00EE60C0"/>
    <w:rsid w:val="00EF1C1D"/>
    <w:rsid w:val="00EF1DF6"/>
    <w:rsid w:val="00EF1E5A"/>
    <w:rsid w:val="00EF1EF9"/>
    <w:rsid w:val="00EF7FB2"/>
    <w:rsid w:val="00F01D44"/>
    <w:rsid w:val="00F02E0F"/>
    <w:rsid w:val="00F04193"/>
    <w:rsid w:val="00F13E27"/>
    <w:rsid w:val="00F24D9D"/>
    <w:rsid w:val="00F26633"/>
    <w:rsid w:val="00F300A2"/>
    <w:rsid w:val="00F3300E"/>
    <w:rsid w:val="00F344D9"/>
    <w:rsid w:val="00F34C11"/>
    <w:rsid w:val="00F3621F"/>
    <w:rsid w:val="00F367E1"/>
    <w:rsid w:val="00F375CC"/>
    <w:rsid w:val="00F521BF"/>
    <w:rsid w:val="00F60C43"/>
    <w:rsid w:val="00F63E65"/>
    <w:rsid w:val="00F67E38"/>
    <w:rsid w:val="00F70D42"/>
    <w:rsid w:val="00F72506"/>
    <w:rsid w:val="00F746E8"/>
    <w:rsid w:val="00F7675A"/>
    <w:rsid w:val="00F80830"/>
    <w:rsid w:val="00F81114"/>
    <w:rsid w:val="00F83A78"/>
    <w:rsid w:val="00F844BA"/>
    <w:rsid w:val="00F916E1"/>
    <w:rsid w:val="00F94505"/>
    <w:rsid w:val="00FA380C"/>
    <w:rsid w:val="00FA5CEB"/>
    <w:rsid w:val="00FB28CD"/>
    <w:rsid w:val="00FB7AB7"/>
    <w:rsid w:val="00FC02AD"/>
    <w:rsid w:val="00FC76A5"/>
    <w:rsid w:val="00FC76B8"/>
    <w:rsid w:val="00FD1BF5"/>
    <w:rsid w:val="00FD39B5"/>
    <w:rsid w:val="00FE01A2"/>
    <w:rsid w:val="00FE1E0A"/>
    <w:rsid w:val="00FE2AC7"/>
    <w:rsid w:val="00FF1895"/>
    <w:rsid w:val="00FF475C"/>
    <w:rsid w:val="00FF509C"/>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90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Bookman Old Style" w:hAnsi="Bookman Old Style" w:cs="Bookman Old Style"/>
        <w:sz w:val="26"/>
        <w:szCs w:val="26"/>
        <w:lang w:val="en-GB" w:eastAsia="en-US" w:bidi="ml-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FD"/>
  </w:style>
  <w:style w:type="paragraph" w:styleId="Heading1">
    <w:name w:val="heading 1"/>
    <w:basedOn w:val="normal0"/>
    <w:next w:val="normal0"/>
    <w:rsid w:val="004717D8"/>
    <w:pPr>
      <w:keepNext/>
      <w:ind w:left="432" w:hanging="432"/>
      <w:jc w:val="center"/>
      <w:outlineLvl w:val="0"/>
    </w:pPr>
    <w:rPr>
      <w:b/>
    </w:rPr>
  </w:style>
  <w:style w:type="paragraph" w:styleId="Heading2">
    <w:name w:val="heading 2"/>
    <w:basedOn w:val="normal0"/>
    <w:next w:val="normal0"/>
    <w:rsid w:val="004717D8"/>
    <w:pPr>
      <w:keepNext/>
      <w:spacing w:before="240" w:after="60"/>
      <w:outlineLvl w:val="1"/>
    </w:pPr>
    <w:rPr>
      <w:rFonts w:ascii="Cambria" w:eastAsia="Cambria" w:hAnsi="Cambria" w:cs="Cambria"/>
      <w:b/>
      <w:i/>
      <w:sz w:val="28"/>
      <w:szCs w:val="28"/>
    </w:rPr>
  </w:style>
  <w:style w:type="paragraph" w:styleId="Heading3">
    <w:name w:val="heading 3"/>
    <w:basedOn w:val="normal0"/>
    <w:next w:val="normal0"/>
    <w:rsid w:val="004717D8"/>
    <w:pPr>
      <w:keepNext/>
      <w:spacing w:before="240" w:after="60"/>
      <w:outlineLvl w:val="2"/>
    </w:pPr>
    <w:rPr>
      <w:rFonts w:ascii="Cambria" w:eastAsia="Cambria" w:hAnsi="Cambria" w:cs="Cambria"/>
      <w:b/>
    </w:rPr>
  </w:style>
  <w:style w:type="paragraph" w:styleId="Heading4">
    <w:name w:val="heading 4"/>
    <w:basedOn w:val="normal0"/>
    <w:next w:val="normal0"/>
    <w:rsid w:val="004717D8"/>
    <w:pPr>
      <w:keepNext/>
      <w:keepLines/>
      <w:spacing w:before="240" w:after="40"/>
      <w:outlineLvl w:val="3"/>
    </w:pPr>
    <w:rPr>
      <w:b/>
      <w:sz w:val="24"/>
      <w:szCs w:val="24"/>
    </w:rPr>
  </w:style>
  <w:style w:type="paragraph" w:styleId="Heading5">
    <w:name w:val="heading 5"/>
    <w:basedOn w:val="normal0"/>
    <w:next w:val="normal0"/>
    <w:rsid w:val="004717D8"/>
    <w:pPr>
      <w:keepNext/>
      <w:keepLines/>
      <w:spacing w:before="220" w:after="40"/>
      <w:outlineLvl w:val="4"/>
    </w:pPr>
    <w:rPr>
      <w:b/>
      <w:sz w:val="22"/>
      <w:szCs w:val="22"/>
    </w:rPr>
  </w:style>
  <w:style w:type="paragraph" w:styleId="Heading6">
    <w:name w:val="heading 6"/>
    <w:basedOn w:val="normal0"/>
    <w:next w:val="normal0"/>
    <w:rsid w:val="004717D8"/>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4717D8"/>
  </w:style>
  <w:style w:type="paragraph" w:styleId="Title">
    <w:name w:val="Title"/>
    <w:basedOn w:val="normal0"/>
    <w:next w:val="normal0"/>
    <w:rsid w:val="004717D8"/>
    <w:pPr>
      <w:jc w:val="center"/>
    </w:pPr>
    <w:rPr>
      <w:b/>
    </w:rPr>
  </w:style>
  <w:style w:type="paragraph" w:styleId="Subtitle">
    <w:name w:val="Subtitle"/>
    <w:basedOn w:val="normal0"/>
    <w:next w:val="normal0"/>
    <w:rsid w:val="004717D8"/>
    <w:pPr>
      <w:jc w:val="center"/>
    </w:pPr>
    <w:rPr>
      <w:b/>
      <w:sz w:val="20"/>
      <w:szCs w:val="20"/>
    </w:rPr>
  </w:style>
  <w:style w:type="table" w:customStyle="1" w:styleId="a">
    <w:basedOn w:val="TableNormal"/>
    <w:rsid w:val="004717D8"/>
    <w:tblPr>
      <w:tblStyleRowBandSize w:val="1"/>
      <w:tblStyleColBandSize w:val="1"/>
      <w:tblInd w:w="0" w:type="dxa"/>
      <w:tblCellMar>
        <w:top w:w="0" w:type="dxa"/>
        <w:left w:w="108" w:type="dxa"/>
        <w:bottom w:w="0" w:type="dxa"/>
        <w:right w:w="108" w:type="dxa"/>
      </w:tblCellMar>
    </w:tblPr>
  </w:style>
  <w:style w:type="table" w:customStyle="1" w:styleId="a0">
    <w:basedOn w:val="TableNormal"/>
    <w:rsid w:val="004717D8"/>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717D8"/>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717D8"/>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4717D8"/>
    <w:tblPr>
      <w:tblStyleRowBandSize w:val="1"/>
      <w:tblStyleColBandSize w:val="1"/>
      <w:tblInd w:w="0" w:type="dxa"/>
      <w:tblCellMar>
        <w:top w:w="0" w:type="dxa"/>
        <w:left w:w="108" w:type="dxa"/>
        <w:bottom w:w="0" w:type="dxa"/>
        <w:right w:w="108" w:type="dxa"/>
      </w:tblCellMar>
    </w:tblPr>
  </w:style>
  <w:style w:type="character" w:customStyle="1" w:styleId="word-break">
    <w:name w:val="word-break"/>
    <w:basedOn w:val="DefaultParagraphFont"/>
    <w:rsid w:val="00EF7FB2"/>
  </w:style>
  <w:style w:type="paragraph" w:styleId="Header">
    <w:name w:val="header"/>
    <w:basedOn w:val="Normal"/>
    <w:link w:val="HeaderChar"/>
    <w:uiPriority w:val="99"/>
    <w:semiHidden/>
    <w:unhideWhenUsed/>
    <w:rsid w:val="005C7F61"/>
    <w:pPr>
      <w:tabs>
        <w:tab w:val="center" w:pos="4680"/>
        <w:tab w:val="right" w:pos="9360"/>
      </w:tabs>
    </w:pPr>
  </w:style>
  <w:style w:type="character" w:customStyle="1" w:styleId="HeaderChar">
    <w:name w:val="Header Char"/>
    <w:basedOn w:val="DefaultParagraphFont"/>
    <w:link w:val="Header"/>
    <w:uiPriority w:val="99"/>
    <w:semiHidden/>
    <w:rsid w:val="005C7F61"/>
  </w:style>
  <w:style w:type="paragraph" w:styleId="Footer">
    <w:name w:val="footer"/>
    <w:basedOn w:val="Normal"/>
    <w:link w:val="FooterChar"/>
    <w:uiPriority w:val="99"/>
    <w:semiHidden/>
    <w:unhideWhenUsed/>
    <w:rsid w:val="005C7F61"/>
    <w:pPr>
      <w:tabs>
        <w:tab w:val="center" w:pos="4680"/>
        <w:tab w:val="right" w:pos="9360"/>
      </w:tabs>
    </w:pPr>
  </w:style>
  <w:style w:type="character" w:customStyle="1" w:styleId="FooterChar">
    <w:name w:val="Footer Char"/>
    <w:basedOn w:val="DefaultParagraphFont"/>
    <w:link w:val="Footer"/>
    <w:uiPriority w:val="99"/>
    <w:semiHidden/>
    <w:rsid w:val="005C7F61"/>
  </w:style>
  <w:style w:type="paragraph" w:styleId="ListParagraph">
    <w:name w:val="List Paragraph"/>
    <w:basedOn w:val="Normal"/>
    <w:uiPriority w:val="1"/>
    <w:qFormat/>
    <w:rsid w:val="00476601"/>
    <w:pPr>
      <w:ind w:left="720"/>
      <w:contextualSpacing/>
    </w:pPr>
  </w:style>
  <w:style w:type="character" w:styleId="Hyperlink">
    <w:name w:val="Hyperlink"/>
    <w:basedOn w:val="DefaultParagraphFont"/>
    <w:uiPriority w:val="99"/>
    <w:unhideWhenUsed/>
    <w:rsid w:val="0053431D"/>
    <w:rPr>
      <w:color w:val="0000FF" w:themeColor="hyperlink"/>
      <w:u w:val="single"/>
    </w:rPr>
  </w:style>
  <w:style w:type="paragraph" w:styleId="BodyText">
    <w:name w:val="Body Text"/>
    <w:basedOn w:val="Normal"/>
    <w:link w:val="BodyTextChar"/>
    <w:uiPriority w:val="1"/>
    <w:qFormat/>
    <w:rsid w:val="006130A6"/>
    <w:pPr>
      <w:widowControl w:val="0"/>
      <w:autoSpaceDE w:val="0"/>
      <w:autoSpaceDN w:val="0"/>
    </w:pPr>
    <w:rPr>
      <w:rFonts w:ascii="Times New Roman" w:eastAsia="Times New Roman" w:hAnsi="Times New Roman" w:cs="Times New Roman"/>
      <w:sz w:val="22"/>
      <w:szCs w:val="22"/>
      <w:lang w:val="en-US" w:bidi="ar-SA"/>
    </w:rPr>
  </w:style>
  <w:style w:type="character" w:customStyle="1" w:styleId="BodyTextChar">
    <w:name w:val="Body Text Char"/>
    <w:basedOn w:val="DefaultParagraphFont"/>
    <w:link w:val="BodyText"/>
    <w:uiPriority w:val="1"/>
    <w:rsid w:val="006130A6"/>
    <w:rPr>
      <w:rFonts w:ascii="Times New Roman" w:eastAsia="Times New Roman" w:hAnsi="Times New Roman" w:cs="Times New Roman"/>
      <w:sz w:val="22"/>
      <w:szCs w:val="22"/>
      <w:lang w:val="en-US" w:bidi="ar-SA"/>
    </w:rPr>
  </w:style>
  <w:style w:type="paragraph" w:styleId="BalloonText">
    <w:name w:val="Balloon Text"/>
    <w:basedOn w:val="Normal"/>
    <w:link w:val="BalloonTextChar"/>
    <w:uiPriority w:val="99"/>
    <w:semiHidden/>
    <w:unhideWhenUsed/>
    <w:rsid w:val="00B55D57"/>
    <w:rPr>
      <w:rFonts w:ascii="Tahoma" w:hAnsi="Tahoma" w:cs="Tahoma"/>
      <w:sz w:val="16"/>
      <w:szCs w:val="16"/>
    </w:rPr>
  </w:style>
  <w:style w:type="character" w:customStyle="1" w:styleId="BalloonTextChar">
    <w:name w:val="Balloon Text Char"/>
    <w:basedOn w:val="DefaultParagraphFont"/>
    <w:link w:val="BalloonText"/>
    <w:uiPriority w:val="99"/>
    <w:semiHidden/>
    <w:rsid w:val="00B55D57"/>
    <w:rPr>
      <w:rFonts w:ascii="Tahoma" w:hAnsi="Tahoma" w:cs="Tahoma"/>
      <w:sz w:val="16"/>
      <w:szCs w:val="16"/>
    </w:rPr>
  </w:style>
  <w:style w:type="paragraph" w:styleId="Quote">
    <w:name w:val="Quote"/>
    <w:basedOn w:val="Normal"/>
    <w:next w:val="Normal"/>
    <w:link w:val="QuoteChar"/>
    <w:uiPriority w:val="29"/>
    <w:qFormat/>
    <w:rsid w:val="00944A2D"/>
    <w:rPr>
      <w:i/>
      <w:iCs/>
      <w:color w:val="000000" w:themeColor="text1"/>
    </w:rPr>
  </w:style>
  <w:style w:type="character" w:customStyle="1" w:styleId="QuoteChar">
    <w:name w:val="Quote Char"/>
    <w:basedOn w:val="DefaultParagraphFont"/>
    <w:link w:val="Quote"/>
    <w:uiPriority w:val="29"/>
    <w:rsid w:val="00944A2D"/>
    <w:rPr>
      <w:i/>
      <w:iCs/>
      <w:color w:val="000000" w:themeColor="text1"/>
    </w:rPr>
  </w:style>
  <w:style w:type="table" w:styleId="TableGrid">
    <w:name w:val="Table Grid"/>
    <w:basedOn w:val="TableNormal"/>
    <w:uiPriority w:val="59"/>
    <w:rsid w:val="002D6CE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5A1A60"/>
    <w:pPr>
      <w:widowControl w:val="0"/>
      <w:autoSpaceDE w:val="0"/>
      <w:autoSpaceDN w:val="0"/>
      <w:spacing w:before="30"/>
      <w:jc w:val="center"/>
    </w:pPr>
    <w:rPr>
      <w:rFonts w:ascii="Tahoma" w:eastAsia="Tahoma" w:hAnsi="Tahoma" w:cs="Tahoma"/>
      <w:sz w:val="22"/>
      <w:szCs w:val="22"/>
      <w:lang w:val="en-US" w:bidi="ar-SA"/>
    </w:rPr>
  </w:style>
  <w:style w:type="paragraph" w:styleId="BodyText3">
    <w:name w:val="Body Text 3"/>
    <w:basedOn w:val="Normal"/>
    <w:link w:val="BodyText3Char"/>
    <w:uiPriority w:val="99"/>
    <w:semiHidden/>
    <w:unhideWhenUsed/>
    <w:rsid w:val="00E6238E"/>
    <w:pPr>
      <w:spacing w:after="120"/>
    </w:pPr>
    <w:rPr>
      <w:sz w:val="16"/>
      <w:szCs w:val="16"/>
    </w:rPr>
  </w:style>
  <w:style w:type="character" w:customStyle="1" w:styleId="BodyText3Char">
    <w:name w:val="Body Text 3 Char"/>
    <w:basedOn w:val="DefaultParagraphFont"/>
    <w:link w:val="BodyText3"/>
    <w:uiPriority w:val="99"/>
    <w:semiHidden/>
    <w:rsid w:val="00E6238E"/>
    <w:rPr>
      <w:sz w:val="16"/>
      <w:szCs w:val="16"/>
    </w:rPr>
  </w:style>
  <w:style w:type="paragraph" w:customStyle="1" w:styleId="Section">
    <w:name w:val="Section"/>
    <w:basedOn w:val="Normal"/>
    <w:link w:val="SectionChar"/>
    <w:uiPriority w:val="99"/>
    <w:rsid w:val="00E6238E"/>
    <w:pPr>
      <w:suppressAutoHyphens/>
      <w:spacing w:before="120" w:line="276" w:lineRule="auto"/>
      <w:jc w:val="center"/>
    </w:pPr>
    <w:rPr>
      <w:rFonts w:ascii="Souvenir Lt BT" w:hAnsi="Souvenir Lt BT"/>
      <w:b/>
      <w:color w:val="000000"/>
      <w:sz w:val="32"/>
      <w:szCs w:val="20"/>
      <w:lang w:eastAsia="ar-SA" w:bidi="ar-SA"/>
    </w:rPr>
  </w:style>
  <w:style w:type="character" w:customStyle="1" w:styleId="SectionChar">
    <w:name w:val="Section Char"/>
    <w:link w:val="Section"/>
    <w:uiPriority w:val="99"/>
    <w:locked/>
    <w:rsid w:val="00E6238E"/>
    <w:rPr>
      <w:rFonts w:ascii="Souvenir Lt BT" w:hAnsi="Souvenir Lt BT"/>
      <w:b/>
      <w:color w:val="000000"/>
      <w:sz w:val="32"/>
      <w:szCs w:val="20"/>
      <w:lang w:eastAsia="ar-SA" w:bidi="ar-SA"/>
    </w:rPr>
  </w:style>
  <w:style w:type="character" w:styleId="PlaceholderText">
    <w:name w:val="Placeholder Text"/>
    <w:basedOn w:val="DefaultParagraphFont"/>
    <w:uiPriority w:val="99"/>
    <w:semiHidden/>
    <w:rsid w:val="00CC383D"/>
    <w:rPr>
      <w:color w:val="808080"/>
    </w:rPr>
  </w:style>
</w:styles>
</file>

<file path=word/webSettings.xml><?xml version="1.0" encoding="utf-8"?>
<w:webSettings xmlns:r="http://schemas.openxmlformats.org/officeDocument/2006/relationships" xmlns:w="http://schemas.openxmlformats.org/wordprocessingml/2006/main">
  <w:divs>
    <w:div w:id="46026850">
      <w:bodyDiv w:val="1"/>
      <w:marLeft w:val="0"/>
      <w:marRight w:val="0"/>
      <w:marTop w:val="0"/>
      <w:marBottom w:val="0"/>
      <w:divBdr>
        <w:top w:val="none" w:sz="0" w:space="0" w:color="auto"/>
        <w:left w:val="none" w:sz="0" w:space="0" w:color="auto"/>
        <w:bottom w:val="none" w:sz="0" w:space="0" w:color="auto"/>
        <w:right w:val="none" w:sz="0" w:space="0" w:color="auto"/>
      </w:divBdr>
    </w:div>
    <w:div w:id="321740773">
      <w:bodyDiv w:val="1"/>
      <w:marLeft w:val="0"/>
      <w:marRight w:val="0"/>
      <w:marTop w:val="0"/>
      <w:marBottom w:val="0"/>
      <w:divBdr>
        <w:top w:val="none" w:sz="0" w:space="0" w:color="auto"/>
        <w:left w:val="none" w:sz="0" w:space="0" w:color="auto"/>
        <w:bottom w:val="none" w:sz="0" w:space="0" w:color="auto"/>
        <w:right w:val="none" w:sz="0" w:space="0" w:color="auto"/>
      </w:divBdr>
    </w:div>
    <w:div w:id="640958507">
      <w:bodyDiv w:val="1"/>
      <w:marLeft w:val="0"/>
      <w:marRight w:val="0"/>
      <w:marTop w:val="0"/>
      <w:marBottom w:val="0"/>
      <w:divBdr>
        <w:top w:val="none" w:sz="0" w:space="0" w:color="auto"/>
        <w:left w:val="none" w:sz="0" w:space="0" w:color="auto"/>
        <w:bottom w:val="none" w:sz="0" w:space="0" w:color="auto"/>
        <w:right w:val="none" w:sz="0" w:space="0" w:color="auto"/>
      </w:divBdr>
    </w:div>
    <w:div w:id="809983496">
      <w:bodyDiv w:val="1"/>
      <w:marLeft w:val="0"/>
      <w:marRight w:val="0"/>
      <w:marTop w:val="0"/>
      <w:marBottom w:val="0"/>
      <w:divBdr>
        <w:top w:val="none" w:sz="0" w:space="0" w:color="auto"/>
        <w:left w:val="none" w:sz="0" w:space="0" w:color="auto"/>
        <w:bottom w:val="none" w:sz="0" w:space="0" w:color="auto"/>
        <w:right w:val="none" w:sz="0" w:space="0" w:color="auto"/>
      </w:divBdr>
    </w:div>
    <w:div w:id="874389446">
      <w:bodyDiv w:val="1"/>
      <w:marLeft w:val="0"/>
      <w:marRight w:val="0"/>
      <w:marTop w:val="0"/>
      <w:marBottom w:val="0"/>
      <w:divBdr>
        <w:top w:val="none" w:sz="0" w:space="0" w:color="auto"/>
        <w:left w:val="none" w:sz="0" w:space="0" w:color="auto"/>
        <w:bottom w:val="none" w:sz="0" w:space="0" w:color="auto"/>
        <w:right w:val="none" w:sz="0" w:space="0" w:color="auto"/>
      </w:divBdr>
    </w:div>
    <w:div w:id="1241526027">
      <w:bodyDiv w:val="1"/>
      <w:marLeft w:val="0"/>
      <w:marRight w:val="0"/>
      <w:marTop w:val="0"/>
      <w:marBottom w:val="0"/>
      <w:divBdr>
        <w:top w:val="none" w:sz="0" w:space="0" w:color="auto"/>
        <w:left w:val="none" w:sz="0" w:space="0" w:color="auto"/>
        <w:bottom w:val="none" w:sz="0" w:space="0" w:color="auto"/>
        <w:right w:val="none" w:sz="0" w:space="0" w:color="auto"/>
      </w:divBdr>
    </w:div>
    <w:div w:id="1378432695">
      <w:bodyDiv w:val="1"/>
      <w:marLeft w:val="0"/>
      <w:marRight w:val="0"/>
      <w:marTop w:val="0"/>
      <w:marBottom w:val="0"/>
      <w:divBdr>
        <w:top w:val="none" w:sz="0" w:space="0" w:color="auto"/>
        <w:left w:val="none" w:sz="0" w:space="0" w:color="auto"/>
        <w:bottom w:val="none" w:sz="0" w:space="0" w:color="auto"/>
        <w:right w:val="none" w:sz="0" w:space="0" w:color="auto"/>
      </w:divBdr>
    </w:div>
    <w:div w:id="1696737539">
      <w:bodyDiv w:val="1"/>
      <w:marLeft w:val="0"/>
      <w:marRight w:val="0"/>
      <w:marTop w:val="0"/>
      <w:marBottom w:val="0"/>
      <w:divBdr>
        <w:top w:val="none" w:sz="0" w:space="0" w:color="auto"/>
        <w:left w:val="none" w:sz="0" w:space="0" w:color="auto"/>
        <w:bottom w:val="none" w:sz="0" w:space="0" w:color="auto"/>
        <w:right w:val="none" w:sz="0" w:space="0" w:color="auto"/>
      </w:divBdr>
    </w:div>
    <w:div w:id="1906597654">
      <w:bodyDiv w:val="1"/>
      <w:marLeft w:val="0"/>
      <w:marRight w:val="0"/>
      <w:marTop w:val="0"/>
      <w:marBottom w:val="0"/>
      <w:divBdr>
        <w:top w:val="none" w:sz="0" w:space="0" w:color="auto"/>
        <w:left w:val="none" w:sz="0" w:space="0" w:color="auto"/>
        <w:bottom w:val="none" w:sz="0" w:space="0" w:color="auto"/>
        <w:right w:val="none" w:sz="0" w:space="0" w:color="auto"/>
      </w:divBdr>
    </w:div>
    <w:div w:id="19572511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tendershelp@kerala.gov.in" TargetMode="External"/><Relationship Id="rId18" Type="http://schemas.openxmlformats.org/officeDocument/2006/relationships/hyperlink" Target="mailto:etendershelp@kerala.gov.in"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tenders.kerala.gov.in" TargetMode="External"/><Relationship Id="rId17" Type="http://schemas.openxmlformats.org/officeDocument/2006/relationships/hyperlink" Target="http://www.etenders.kerala.gov.in" TargetMode="External"/><Relationship Id="rId2" Type="http://schemas.openxmlformats.org/officeDocument/2006/relationships/numbering" Target="numbering.xml"/><Relationship Id="rId16" Type="http://schemas.openxmlformats.org/officeDocument/2006/relationships/hyperlink" Target="http://www.etenders.kerala.gov.in" TargetMode="External"/><Relationship Id="rId20" Type="http://schemas.openxmlformats.org/officeDocument/2006/relationships/hyperlink" Target="http://www.etenders.kerala.gov.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tendershelp@kerala.gov.in"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etendershelp@kerala.gov.in" TargetMode="External"/><Relationship Id="rId23" Type="http://schemas.openxmlformats.org/officeDocument/2006/relationships/fontTable" Target="fontTable.xml"/><Relationship Id="rId10" Type="http://schemas.openxmlformats.org/officeDocument/2006/relationships/hyperlink" Target="http://www.etenders.kerala.gov.in" TargetMode="External"/><Relationship Id="rId19" Type="http://schemas.openxmlformats.org/officeDocument/2006/relationships/hyperlink" Target="http://www.etenders.kerala.gov.in" TargetMode="External"/><Relationship Id="rId4" Type="http://schemas.openxmlformats.org/officeDocument/2006/relationships/settings" Target="settings.xml"/><Relationship Id="rId9" Type="http://schemas.openxmlformats.org/officeDocument/2006/relationships/hyperlink" Target="http://www.keralartc.com/" TargetMode="External"/><Relationship Id="rId14" Type="http://schemas.openxmlformats.org/officeDocument/2006/relationships/hyperlink" Target="http://www.etenders.kerala.gov.in"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386A9-121E-450F-BB62-8DE4FC902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2882</TotalTime>
  <Pages>26</Pages>
  <Words>7004</Words>
  <Characters>39924</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KSRTC</dc:creator>
  <cp:lastModifiedBy>Dell</cp:lastModifiedBy>
  <cp:revision>496</cp:revision>
  <cp:lastPrinted>2025-04-23T04:54:00Z</cp:lastPrinted>
  <dcterms:created xsi:type="dcterms:W3CDTF">2024-08-30T10:20:00Z</dcterms:created>
  <dcterms:modified xsi:type="dcterms:W3CDTF">2025-04-23T05:03:00Z</dcterms:modified>
</cp:coreProperties>
</file>